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08" w:type="dxa"/>
        <w:tblLook w:val="01E0" w:firstRow="1" w:lastRow="1" w:firstColumn="1" w:lastColumn="1" w:noHBand="0" w:noVBand="0"/>
      </w:tblPr>
      <w:tblGrid>
        <w:gridCol w:w="4253"/>
        <w:gridCol w:w="5245"/>
      </w:tblGrid>
      <w:tr w:rsidR="00563CF2" w:rsidRPr="007C46E6" w14:paraId="1197C8C1" w14:textId="77777777" w:rsidTr="001112BA">
        <w:trPr>
          <w:trHeight w:val="709"/>
        </w:trPr>
        <w:tc>
          <w:tcPr>
            <w:tcW w:w="4253" w:type="dxa"/>
            <w:hideMark/>
          </w:tcPr>
          <w:p w14:paraId="681DE30E" w14:textId="77777777" w:rsidR="00563CF2" w:rsidRPr="007C46E6" w:rsidRDefault="00563CF2" w:rsidP="001112BA">
            <w:pPr>
              <w:widowControl w:val="0"/>
              <w:spacing w:line="240" w:lineRule="atLeast"/>
              <w:ind w:left="-108" w:right="-108"/>
              <w:jc w:val="center"/>
              <w:rPr>
                <w:rFonts w:eastAsia="Calibri"/>
              </w:rPr>
            </w:pPr>
            <w:bookmarkStart w:id="0" w:name="bookmark1"/>
            <w:r w:rsidRPr="007C46E6">
              <w:rPr>
                <w:rFonts w:eastAsia="Calibri"/>
              </w:rPr>
              <w:br w:type="page"/>
              <w:t>UBND TỈNH KON TUM</w:t>
            </w:r>
          </w:p>
          <w:p w14:paraId="5D9C82E0" w14:textId="77777777" w:rsidR="00563CF2" w:rsidRPr="007C46E6" w:rsidRDefault="00563CF2" w:rsidP="001112BA">
            <w:pPr>
              <w:widowControl w:val="0"/>
              <w:spacing w:line="240" w:lineRule="atLeast"/>
              <w:ind w:left="-108" w:right="-108"/>
              <w:jc w:val="center"/>
              <w:rPr>
                <w:rFonts w:eastAsia="Calibri"/>
                <w:b/>
                <w:bCs/>
              </w:rPr>
            </w:pPr>
            <w:r>
              <w:rPr>
                <w:noProof/>
                <w:sz w:val="22"/>
                <w:szCs w:val="22"/>
              </w:rPr>
              <mc:AlternateContent>
                <mc:Choice Requires="wps">
                  <w:drawing>
                    <wp:anchor distT="4294967295" distB="4294967295" distL="114300" distR="114300" simplePos="0" relativeHeight="251660288" behindDoc="0" locked="0" layoutInCell="1" allowOverlap="1" wp14:anchorId="6E86D6CF" wp14:editId="45EBAFB2">
                      <wp:simplePos x="0" y="0"/>
                      <wp:positionH relativeFrom="column">
                        <wp:posOffset>698500</wp:posOffset>
                      </wp:positionH>
                      <wp:positionV relativeFrom="paragraph">
                        <wp:posOffset>205739</wp:posOffset>
                      </wp:positionV>
                      <wp:extent cx="1178560" cy="0"/>
                      <wp:effectExtent l="0" t="0" r="0" b="0"/>
                      <wp:wrapNone/>
                      <wp:docPr id="34" name="Đường kết nối Mũi tên Thẳ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46B993" id="_x0000_t32" coordsize="21600,21600" o:spt="32" o:oned="t" path="m,l21600,21600e" filled="f">
                      <v:path arrowok="t" fillok="f" o:connecttype="none"/>
                      <o:lock v:ext="edit" shapetype="t"/>
                    </v:shapetype>
                    <v:shape id="Đường kết nối Mũi tên Thẳng 34" o:spid="_x0000_s1026" type="#_x0000_t32" style="position:absolute;margin-left:55pt;margin-top:16.2pt;width:92.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"/>
                  </w:pict>
                </mc:Fallback>
              </mc:AlternateContent>
            </w:r>
            <w:r w:rsidRPr="007C46E6">
              <w:rPr>
                <w:rFonts w:eastAsia="Calibri"/>
                <w:b/>
                <w:bCs/>
              </w:rPr>
              <w:t>SỞ VĂN HOÁ, THỂ THAO &amp; DU LỊCH</w:t>
            </w:r>
          </w:p>
        </w:tc>
        <w:tc>
          <w:tcPr>
            <w:tcW w:w="5245" w:type="dxa"/>
            <w:hideMark/>
          </w:tcPr>
          <w:p w14:paraId="5855AFB4" w14:textId="77777777" w:rsidR="00563CF2" w:rsidRPr="007C46E6" w:rsidRDefault="00563CF2" w:rsidP="001112BA">
            <w:pPr>
              <w:widowControl w:val="0"/>
              <w:spacing w:line="240" w:lineRule="atLeast"/>
              <w:ind w:left="-108" w:right="-108"/>
              <w:jc w:val="center"/>
              <w:rPr>
                <w:rFonts w:eastAsia="Calibri"/>
                <w:b/>
                <w:bCs/>
              </w:rPr>
            </w:pPr>
            <w:r w:rsidRPr="007C46E6">
              <w:rPr>
                <w:rFonts w:eastAsia="Calibri"/>
                <w:b/>
                <w:bCs/>
              </w:rPr>
              <w:t>CỘNG HOÀ XÃ HỘI CHỦ NGHĨA VIỆT NAM</w:t>
            </w:r>
          </w:p>
          <w:p w14:paraId="6A426E8B" w14:textId="77777777" w:rsidR="00563CF2" w:rsidRPr="007C46E6" w:rsidRDefault="00563CF2" w:rsidP="001112BA">
            <w:pPr>
              <w:widowControl w:val="0"/>
              <w:spacing w:line="240" w:lineRule="atLeast"/>
              <w:ind w:left="-108" w:right="-108"/>
              <w:jc w:val="center"/>
              <w:rPr>
                <w:rFonts w:eastAsia="Calibri"/>
                <w:b/>
                <w:bCs/>
                <w:sz w:val="26"/>
                <w:szCs w:val="26"/>
              </w:rPr>
            </w:pPr>
            <w:r>
              <w:rPr>
                <w:noProof/>
                <w:sz w:val="22"/>
                <w:szCs w:val="22"/>
              </w:rPr>
              <mc:AlternateContent>
                <mc:Choice Requires="wps">
                  <w:drawing>
                    <wp:anchor distT="4294967295" distB="4294967295" distL="114300" distR="114300" simplePos="0" relativeHeight="251661312" behindDoc="0" locked="0" layoutInCell="1" allowOverlap="1" wp14:anchorId="7DC01A19" wp14:editId="4DB63A80">
                      <wp:simplePos x="0" y="0"/>
                      <wp:positionH relativeFrom="column">
                        <wp:posOffset>548005</wp:posOffset>
                      </wp:positionH>
                      <wp:positionV relativeFrom="paragraph">
                        <wp:posOffset>204469</wp:posOffset>
                      </wp:positionV>
                      <wp:extent cx="2105660" cy="0"/>
                      <wp:effectExtent l="0" t="0" r="0" b="0"/>
                      <wp:wrapNone/>
                      <wp:docPr id="35" name="Đường nối Thẳng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8A838E" id="Đường nối Thẳng 3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5pt,16.1pt" to="208.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" strokecolor="black [3040]">
                      <o:lock v:ext="edit" shapetype="f"/>
                    </v:line>
                  </w:pict>
                </mc:Fallback>
              </mc:AlternateContent>
            </w:r>
            <w:r w:rsidRPr="007C46E6">
              <w:rPr>
                <w:rFonts w:eastAsia="Calibri"/>
                <w:b/>
                <w:bCs/>
                <w:sz w:val="26"/>
                <w:szCs w:val="26"/>
              </w:rPr>
              <w:t>Độc lập – Tự do – Hạnh phúc</w:t>
            </w:r>
          </w:p>
        </w:tc>
      </w:tr>
      <w:tr w:rsidR="00563CF2" w:rsidRPr="00CF22CB" w14:paraId="6448E3D3" w14:textId="77777777" w:rsidTr="001112BA">
        <w:trPr>
          <w:trHeight w:val="429"/>
        </w:trPr>
        <w:tc>
          <w:tcPr>
            <w:tcW w:w="4253" w:type="dxa"/>
            <w:hideMark/>
          </w:tcPr>
          <w:p w14:paraId="06FD4A11" w14:textId="77777777" w:rsidR="00563CF2" w:rsidRPr="00CF22CB" w:rsidRDefault="00563CF2" w:rsidP="001112BA">
            <w:pPr>
              <w:widowControl w:val="0"/>
              <w:spacing w:line="240" w:lineRule="atLeast"/>
              <w:ind w:left="-108" w:right="-108"/>
              <w:jc w:val="center"/>
              <w:rPr>
                <w:rFonts w:eastAsia="Calibri"/>
                <w:sz w:val="28"/>
                <w:szCs w:val="28"/>
              </w:rPr>
            </w:pPr>
            <w:r w:rsidRPr="00CF22CB">
              <w:rPr>
                <w:rFonts w:eastAsia="Calibri"/>
                <w:sz w:val="28"/>
                <w:szCs w:val="28"/>
              </w:rPr>
              <w:t>Số:          /TTr-SVHTTDL</w:t>
            </w:r>
          </w:p>
        </w:tc>
        <w:tc>
          <w:tcPr>
            <w:tcW w:w="5245" w:type="dxa"/>
            <w:hideMark/>
          </w:tcPr>
          <w:p w14:paraId="3E0F1943" w14:textId="77777777" w:rsidR="00563CF2" w:rsidRPr="00CF22CB" w:rsidRDefault="00563CF2" w:rsidP="001112BA">
            <w:pPr>
              <w:widowControl w:val="0"/>
              <w:spacing w:line="240" w:lineRule="atLeast"/>
              <w:ind w:left="-108" w:right="-108"/>
              <w:jc w:val="center"/>
              <w:rPr>
                <w:rFonts w:eastAsia="Calibri"/>
                <w:sz w:val="28"/>
                <w:szCs w:val="28"/>
              </w:rPr>
            </w:pPr>
            <w:r w:rsidRPr="00CF22CB">
              <w:rPr>
                <w:rFonts w:eastAsia="Calibri"/>
                <w:i/>
                <w:iCs/>
                <w:sz w:val="28"/>
                <w:szCs w:val="28"/>
              </w:rPr>
              <w:t>Kon Tum, ngày     tháng     năm</w:t>
            </w:r>
          </w:p>
        </w:tc>
      </w:tr>
    </w:tbl>
    <w:bookmarkEnd w:id="0"/>
    <w:p w14:paraId="5B58F03D" w14:textId="76A2CB64" w:rsidR="00563CF2" w:rsidRPr="00A17415" w:rsidRDefault="00A17415" w:rsidP="00A17415">
      <w:pPr>
        <w:pStyle w:val="Header"/>
        <w:widowControl w:val="0"/>
        <w:tabs>
          <w:tab w:val="clear" w:pos="4320"/>
          <w:tab w:val="clear" w:pos="8640"/>
        </w:tabs>
        <w:spacing w:before="120" w:line="240" w:lineRule="atLeast"/>
        <w:jc w:val="both"/>
        <w:rPr>
          <w:rFonts w:ascii="Times New Roman" w:hAnsi="Times New Roman"/>
          <w:b/>
          <w:bCs/>
          <w:szCs w:val="28"/>
        </w:rPr>
      </w:pPr>
      <w:r>
        <w:rPr>
          <w:rFonts w:ascii="Times New Roman" w:hAnsi="Times New Roman"/>
          <w:szCs w:val="28"/>
        </w:rPr>
        <w:t xml:space="preserve">                 </w:t>
      </w:r>
      <w:r w:rsidRPr="00A17415">
        <w:rPr>
          <w:rFonts w:ascii="Times New Roman" w:hAnsi="Times New Roman"/>
          <w:b/>
          <w:bCs/>
          <w:szCs w:val="28"/>
        </w:rPr>
        <w:t>(Dự thảo lần 2)</w:t>
      </w:r>
    </w:p>
    <w:p w14:paraId="6516B127" w14:textId="77777777" w:rsidR="00A17415" w:rsidRDefault="00A17415" w:rsidP="00563CF2">
      <w:pPr>
        <w:pStyle w:val="Heading2"/>
        <w:keepNext w:val="0"/>
        <w:widowControl w:val="0"/>
        <w:spacing w:line="240" w:lineRule="atLeast"/>
        <w:ind w:right="-1"/>
        <w:rPr>
          <w:szCs w:val="28"/>
          <w:lang w:val="nl-NL"/>
        </w:rPr>
      </w:pPr>
    </w:p>
    <w:p w14:paraId="7E054526" w14:textId="5E61B2D6" w:rsidR="00563CF2" w:rsidRPr="00C834AD" w:rsidRDefault="00563CF2" w:rsidP="00563CF2">
      <w:pPr>
        <w:pStyle w:val="Heading2"/>
        <w:keepNext w:val="0"/>
        <w:widowControl w:val="0"/>
        <w:spacing w:line="240" w:lineRule="atLeast"/>
        <w:ind w:right="-1"/>
        <w:rPr>
          <w:szCs w:val="28"/>
          <w:lang w:val="nl-NL"/>
        </w:rPr>
      </w:pPr>
      <w:r w:rsidRPr="00C834AD">
        <w:rPr>
          <w:szCs w:val="28"/>
          <w:lang w:val="nl-NL"/>
        </w:rPr>
        <w:t>TỜ TRÌNH</w:t>
      </w:r>
    </w:p>
    <w:p w14:paraId="2B3ABFB6" w14:textId="77777777" w:rsidR="00563CF2" w:rsidRPr="00C834AD" w:rsidRDefault="00563CF2" w:rsidP="00563CF2">
      <w:pPr>
        <w:widowControl w:val="0"/>
        <w:spacing w:line="240" w:lineRule="atLeast"/>
        <w:ind w:right="-1"/>
        <w:jc w:val="center"/>
        <w:rPr>
          <w:b/>
          <w:sz w:val="26"/>
          <w:szCs w:val="28"/>
          <w:lang w:val="nl-NL"/>
        </w:rPr>
      </w:pPr>
      <w:r w:rsidRPr="00C834AD">
        <w:rPr>
          <w:b/>
          <w:sz w:val="26"/>
          <w:szCs w:val="28"/>
          <w:lang w:val="nl-NL"/>
        </w:rPr>
        <w:t xml:space="preserve">Về việc ban hành </w:t>
      </w:r>
      <w:r>
        <w:rPr>
          <w:b/>
          <w:sz w:val="26"/>
          <w:szCs w:val="28"/>
          <w:lang w:val="nl-NL"/>
        </w:rPr>
        <w:t xml:space="preserve">Quyết định </w:t>
      </w:r>
      <w:r w:rsidRPr="00C834AD">
        <w:rPr>
          <w:b/>
          <w:sz w:val="26"/>
          <w:szCs w:val="28"/>
          <w:lang w:val="nl-NL"/>
        </w:rPr>
        <w:t>Quy định chức năng, nhiệm vụ, quyền hạn</w:t>
      </w:r>
    </w:p>
    <w:p w14:paraId="07D97B2B" w14:textId="77777777" w:rsidR="00563CF2" w:rsidRPr="00C834AD" w:rsidRDefault="00563CF2" w:rsidP="00563CF2">
      <w:pPr>
        <w:widowControl w:val="0"/>
        <w:spacing w:line="240" w:lineRule="atLeast"/>
        <w:ind w:right="-1"/>
        <w:jc w:val="center"/>
        <w:rPr>
          <w:b/>
          <w:sz w:val="26"/>
          <w:szCs w:val="28"/>
          <w:lang w:val="nl-NL"/>
        </w:rPr>
      </w:pPr>
      <w:r w:rsidRPr="00C834AD">
        <w:rPr>
          <w:b/>
          <w:sz w:val="26"/>
          <w:szCs w:val="28"/>
          <w:lang w:val="nl-NL"/>
        </w:rPr>
        <w:t xml:space="preserve">của Sở </w:t>
      </w:r>
      <w:r>
        <w:rPr>
          <w:b/>
          <w:sz w:val="26"/>
          <w:szCs w:val="28"/>
          <w:lang w:val="nl-NL"/>
        </w:rPr>
        <w:t>Văn hóa, Thể thao và Du lịch</w:t>
      </w:r>
      <w:r w:rsidRPr="00C834AD">
        <w:rPr>
          <w:b/>
          <w:sz w:val="26"/>
          <w:szCs w:val="28"/>
          <w:lang w:val="nl-NL"/>
        </w:rPr>
        <w:t xml:space="preserve"> tỉnh Kon Tum</w:t>
      </w:r>
    </w:p>
    <w:p w14:paraId="3D56D020" w14:textId="77777777" w:rsidR="00563CF2" w:rsidRPr="00C834AD" w:rsidRDefault="00563CF2" w:rsidP="00563CF2">
      <w:pPr>
        <w:widowControl w:val="0"/>
        <w:spacing w:line="240" w:lineRule="atLeast"/>
        <w:ind w:right="-1"/>
        <w:jc w:val="center"/>
        <w:rPr>
          <w:b/>
          <w:sz w:val="28"/>
          <w:szCs w:val="28"/>
          <w:lang w:val="nl-NL"/>
        </w:rPr>
      </w:pPr>
      <w:r>
        <w:rPr>
          <w:b/>
          <w:noProof/>
          <w:sz w:val="28"/>
          <w:szCs w:val="28"/>
        </w:rPr>
        <mc:AlternateContent>
          <mc:Choice Requires="wps">
            <w:drawing>
              <wp:anchor distT="0" distB="0" distL="114300" distR="114300" simplePos="0" relativeHeight="251659264" behindDoc="0" locked="0" layoutInCell="1" allowOverlap="1" wp14:anchorId="62EF1F6F" wp14:editId="0A95C47D">
                <wp:simplePos x="0" y="0"/>
                <wp:positionH relativeFrom="column">
                  <wp:posOffset>2393950</wp:posOffset>
                </wp:positionH>
                <wp:positionV relativeFrom="paragraph">
                  <wp:posOffset>33020</wp:posOffset>
                </wp:positionV>
                <wp:extent cx="977900" cy="0"/>
                <wp:effectExtent l="6985" t="7620" r="5715" b="1143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1A5C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5pt,2.6pt" to="2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"/>
            </w:pict>
          </mc:Fallback>
        </mc:AlternateContent>
      </w:r>
    </w:p>
    <w:p w14:paraId="467B3B9C" w14:textId="77777777" w:rsidR="00563CF2" w:rsidRPr="00C834AD" w:rsidRDefault="00563CF2" w:rsidP="00563CF2">
      <w:pPr>
        <w:widowControl w:val="0"/>
        <w:spacing w:line="240" w:lineRule="atLeast"/>
        <w:ind w:right="-1"/>
        <w:rPr>
          <w:sz w:val="28"/>
          <w:szCs w:val="28"/>
          <w:lang w:val="nl-NL"/>
        </w:rPr>
      </w:pPr>
      <w:r w:rsidRPr="00C834AD">
        <w:rPr>
          <w:sz w:val="28"/>
          <w:szCs w:val="28"/>
          <w:lang w:val="nl-NL"/>
        </w:rPr>
        <w:t xml:space="preserve">                               </w:t>
      </w:r>
    </w:p>
    <w:p w14:paraId="00AA9D4D" w14:textId="77777777" w:rsidR="00563CF2" w:rsidRPr="00C834AD" w:rsidRDefault="00563CF2" w:rsidP="00563CF2">
      <w:pPr>
        <w:widowControl w:val="0"/>
        <w:spacing w:line="240" w:lineRule="atLeast"/>
        <w:ind w:right="-1"/>
        <w:rPr>
          <w:sz w:val="28"/>
          <w:szCs w:val="28"/>
          <w:lang w:val="nl-NL"/>
        </w:rPr>
      </w:pPr>
      <w:r w:rsidRPr="00C834AD">
        <w:rPr>
          <w:sz w:val="28"/>
          <w:szCs w:val="28"/>
          <w:lang w:val="nl-NL"/>
        </w:rPr>
        <w:tab/>
      </w:r>
      <w:r w:rsidRPr="00C834AD">
        <w:rPr>
          <w:sz w:val="28"/>
          <w:szCs w:val="28"/>
          <w:lang w:val="nl-NL"/>
        </w:rPr>
        <w:tab/>
      </w:r>
      <w:r w:rsidRPr="00C834AD">
        <w:rPr>
          <w:sz w:val="28"/>
          <w:szCs w:val="28"/>
          <w:lang w:val="nl-NL"/>
        </w:rPr>
        <w:tab/>
        <w:t>Kính gửi: Uỷ ban nhân dân tỉnh Kon Tum</w:t>
      </w:r>
      <w:r>
        <w:rPr>
          <w:sz w:val="28"/>
          <w:szCs w:val="28"/>
          <w:lang w:val="nl-NL"/>
        </w:rPr>
        <w:t>.</w:t>
      </w:r>
    </w:p>
    <w:p w14:paraId="2C614D58" w14:textId="77777777" w:rsidR="00563CF2" w:rsidRPr="00C834AD" w:rsidRDefault="00563CF2" w:rsidP="00563CF2">
      <w:pPr>
        <w:widowControl w:val="0"/>
        <w:spacing w:line="240" w:lineRule="atLeast"/>
        <w:ind w:right="-1"/>
        <w:rPr>
          <w:sz w:val="28"/>
          <w:szCs w:val="28"/>
          <w:lang w:val="nl-NL"/>
        </w:rPr>
      </w:pPr>
      <w:r w:rsidRPr="00C834AD">
        <w:rPr>
          <w:sz w:val="28"/>
          <w:szCs w:val="28"/>
          <w:lang w:val="nl-NL"/>
        </w:rPr>
        <w:tab/>
      </w:r>
      <w:r w:rsidRPr="00C834AD">
        <w:rPr>
          <w:sz w:val="28"/>
          <w:szCs w:val="28"/>
          <w:lang w:val="nl-NL"/>
        </w:rPr>
        <w:tab/>
      </w:r>
      <w:r w:rsidRPr="00C834AD">
        <w:rPr>
          <w:sz w:val="28"/>
          <w:szCs w:val="28"/>
          <w:lang w:val="nl-NL"/>
        </w:rPr>
        <w:tab/>
      </w:r>
      <w:r w:rsidRPr="00C834AD">
        <w:rPr>
          <w:sz w:val="28"/>
          <w:szCs w:val="28"/>
          <w:lang w:val="nl-NL"/>
        </w:rPr>
        <w:tab/>
      </w:r>
      <w:r w:rsidRPr="00C834AD">
        <w:rPr>
          <w:sz w:val="28"/>
          <w:szCs w:val="28"/>
          <w:lang w:val="nl-NL"/>
        </w:rPr>
        <w:tab/>
        <w:t xml:space="preserve"> </w:t>
      </w:r>
    </w:p>
    <w:p w14:paraId="2BE0EF8E" w14:textId="77777777" w:rsidR="00563CF2" w:rsidRPr="00BF0EA3" w:rsidRDefault="00563CF2" w:rsidP="00563CF2">
      <w:pPr>
        <w:pStyle w:val="BodyText"/>
        <w:widowControl w:val="0"/>
        <w:spacing w:line="240" w:lineRule="atLeast"/>
        <w:ind w:firstLine="720"/>
        <w:rPr>
          <w:szCs w:val="28"/>
          <w:lang w:val="nl-NL"/>
        </w:rPr>
      </w:pPr>
      <w:bookmarkStart w:id="1" w:name="loai_1_name"/>
      <w:r>
        <w:rPr>
          <w:szCs w:val="28"/>
          <w:lang w:val="nl-NL"/>
        </w:rPr>
        <w:t>Thực hiện quy định của</w:t>
      </w:r>
      <w:r w:rsidRPr="00C834AD">
        <w:rPr>
          <w:szCs w:val="28"/>
          <w:lang w:val="nl-NL"/>
        </w:rPr>
        <w:t xml:space="preserve"> Luật Ban hành văn bản quy phạm pháp luật năm 2015; Luật sửa đổi, bổ sung một số điều của Luật Ban hành văn bản quy phạm pháp luật ngày 18 tháng 06 năm 2020</w:t>
      </w:r>
      <w:r>
        <w:rPr>
          <w:szCs w:val="28"/>
          <w:lang w:val="nl-NL"/>
        </w:rPr>
        <w:t xml:space="preserve">, </w:t>
      </w:r>
      <w:r w:rsidRPr="00BF0EA3">
        <w:rPr>
          <w:szCs w:val="28"/>
          <w:lang w:val="nl-NL"/>
        </w:rPr>
        <w:t xml:space="preserve">Sở Văn hóa, Thể thao và Du lịch </w:t>
      </w:r>
      <w:r>
        <w:rPr>
          <w:szCs w:val="28"/>
          <w:lang w:val="nl-NL"/>
        </w:rPr>
        <w:t>trình</w:t>
      </w:r>
      <w:r w:rsidRPr="00BF0EA3">
        <w:rPr>
          <w:szCs w:val="28"/>
          <w:lang w:val="nl-NL"/>
        </w:rPr>
        <w:t xml:space="preserve"> Ủy ban nhân dân tỉnh </w:t>
      </w:r>
      <w:r>
        <w:rPr>
          <w:szCs w:val="28"/>
          <w:lang w:val="nl-NL"/>
        </w:rPr>
        <w:t xml:space="preserve">ban hành </w:t>
      </w:r>
      <w:r w:rsidRPr="00BF0EA3">
        <w:rPr>
          <w:szCs w:val="28"/>
          <w:lang w:val="nl-NL"/>
        </w:rPr>
        <w:t xml:space="preserve">Quyết định </w:t>
      </w:r>
      <w:r>
        <w:rPr>
          <w:szCs w:val="28"/>
          <w:lang w:val="nl-NL"/>
        </w:rPr>
        <w:t>q</w:t>
      </w:r>
      <w:r w:rsidRPr="00BF0EA3">
        <w:rPr>
          <w:szCs w:val="28"/>
          <w:lang w:val="nl-NL"/>
        </w:rPr>
        <w:t>uy định chức năng, nhiệm vụ, quyền hạn của Sở Văn hóa, Thể thao và Du lịch tỉnh Kon Tum</w:t>
      </w:r>
      <w:r>
        <w:rPr>
          <w:szCs w:val="28"/>
          <w:lang w:val="nl-NL"/>
        </w:rPr>
        <w:t xml:space="preserve"> với các nội dung cụ thể như sau:</w:t>
      </w:r>
    </w:p>
    <w:p w14:paraId="6F52DD9B" w14:textId="77777777" w:rsidR="00563CF2" w:rsidRPr="0087263C" w:rsidRDefault="00563CF2" w:rsidP="00563CF2">
      <w:pPr>
        <w:widowControl w:val="0"/>
        <w:spacing w:before="120" w:after="120" w:line="240" w:lineRule="atLeast"/>
        <w:ind w:firstLine="720"/>
        <w:jc w:val="both"/>
        <w:rPr>
          <w:b/>
          <w:bCs/>
          <w:iCs/>
          <w:color w:val="000000"/>
          <w:sz w:val="28"/>
          <w:szCs w:val="28"/>
          <w:lang w:val="nl-NL"/>
        </w:rPr>
      </w:pPr>
      <w:r w:rsidRPr="0087263C">
        <w:rPr>
          <w:b/>
          <w:bCs/>
          <w:iCs/>
          <w:color w:val="000000"/>
          <w:sz w:val="28"/>
          <w:szCs w:val="28"/>
          <w:lang w:val="nl-NL"/>
        </w:rPr>
        <w:t>I. SỰ CẦN THIẾT BAN HÀNH VĂN BẢN</w:t>
      </w:r>
    </w:p>
    <w:p w14:paraId="590C82A6" w14:textId="77777777" w:rsidR="00563CF2" w:rsidRPr="00F25541" w:rsidRDefault="00563CF2" w:rsidP="00563CF2">
      <w:pPr>
        <w:widowControl w:val="0"/>
        <w:spacing w:before="120" w:after="120" w:line="240" w:lineRule="atLeast"/>
        <w:ind w:firstLine="720"/>
        <w:jc w:val="both"/>
        <w:rPr>
          <w:b/>
          <w:bCs/>
          <w:color w:val="000000"/>
          <w:sz w:val="28"/>
          <w:szCs w:val="28"/>
          <w:lang w:val="it-IT"/>
        </w:rPr>
      </w:pPr>
      <w:r w:rsidRPr="00F25541">
        <w:rPr>
          <w:b/>
          <w:bCs/>
          <w:color w:val="000000"/>
          <w:sz w:val="28"/>
          <w:szCs w:val="28"/>
          <w:lang w:val="it-IT"/>
        </w:rPr>
        <w:t xml:space="preserve">1. Căn cứ pháp lý ban hành </w:t>
      </w:r>
      <w:r>
        <w:rPr>
          <w:b/>
          <w:bCs/>
          <w:color w:val="000000"/>
          <w:sz w:val="28"/>
          <w:szCs w:val="28"/>
          <w:lang w:val="it-IT"/>
        </w:rPr>
        <w:t>văn bản</w:t>
      </w:r>
    </w:p>
    <w:p w14:paraId="4FFCFBC9" w14:textId="77777777" w:rsidR="00563CF2" w:rsidRPr="00CC6B1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 xml:space="preserve">Luật Tổ chức chính quyền địa phương ngày 19 tháng 6 năm 2015; Luật Sửa đổi, bổ sung một số điều của Luật Tổ chức Chính phủ và Luật Tổ chức chính quyền địa phương ngày 22 tháng 11 năm 2019; </w:t>
      </w:r>
    </w:p>
    <w:p w14:paraId="375433EC" w14:textId="77777777" w:rsidR="00563CF2" w:rsidRPr="00CC6B1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 xml:space="preserve">Luật Ban hành văn bản quy phạm pháp luật ngày 22 tháng 6 năm 2015; Luật sửa đổi, bổ sung một số điều của Luật Ban hành văn bản quy phạm pháp luật ngày 18 tháng 6 năm 2020; </w:t>
      </w:r>
    </w:p>
    <w:p w14:paraId="3458BFC6" w14:textId="77777777" w:rsidR="00563CF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 xml:space="preserve">Nghị định số 24/2014/NĐ-CP, ngày 04 tháng 4 năm 2014 của Chính phủ quy định tổ chức các cơ quan chuyên môn thuộc Ủy ban nhân dân tỉnh, thành phố trực thuộc Trung ương; </w:t>
      </w:r>
    </w:p>
    <w:p w14:paraId="4BC1DD01" w14:textId="77777777" w:rsidR="00563CF2" w:rsidRPr="00CC6B1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Nghị định số 107/2020/NĐ-CP ngày 14 tháng 9 năm 2020 của Chính phủ sửa đổi, bổ sung một số điều của Nghị định 24/2014/NĐ-CP ngày 04 tháng 4 năm 2014 của Chính phủ</w:t>
      </w:r>
      <w:r w:rsidRPr="006E0993">
        <w:rPr>
          <w:color w:val="000000"/>
          <w:sz w:val="28"/>
          <w:szCs w:val="28"/>
          <w:lang w:val="it-IT"/>
        </w:rPr>
        <w:t xml:space="preserve"> </w:t>
      </w:r>
      <w:r w:rsidRPr="00CC6B12">
        <w:rPr>
          <w:color w:val="000000"/>
          <w:sz w:val="28"/>
          <w:szCs w:val="28"/>
          <w:lang w:val="it-IT"/>
        </w:rPr>
        <w:t>quy định tổ chức các cơ quan chuyên môn thuộc Ủy ban nhân dân tỉnh, thành phố trực thuộc Trung ương;</w:t>
      </w:r>
    </w:p>
    <w:p w14:paraId="6748538A" w14:textId="77777777" w:rsidR="00563CF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 xml:space="preserve">Nghị định số 34/2016/NĐ-CP, ngày 14 tháng 5 năm 2016 của Chính phủ quy định chi tiết một số điều và biện pháp thi hành Luật Ban hành văn bản quy phạm pháp luật; </w:t>
      </w:r>
    </w:p>
    <w:p w14:paraId="5CB9CFB7" w14:textId="77777777" w:rsidR="00563CF2" w:rsidRPr="00CC6B1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Nghị định số 154/2020/NĐ-CP, ngày 31 tháng 12 năm 2020 của Chính phủ sửa đổi, bổ sung một số điều của Nghị định số 34/2016/NĐ-CP, ngày 14 tháng 5 năm 2016 của Chính phủ</w:t>
      </w:r>
      <w:r w:rsidRPr="006E0993">
        <w:rPr>
          <w:color w:val="000000"/>
          <w:sz w:val="28"/>
          <w:szCs w:val="28"/>
          <w:lang w:val="it-IT"/>
        </w:rPr>
        <w:t xml:space="preserve"> </w:t>
      </w:r>
      <w:r w:rsidRPr="00CC6B12">
        <w:rPr>
          <w:color w:val="000000"/>
          <w:sz w:val="28"/>
          <w:szCs w:val="28"/>
          <w:lang w:val="it-IT"/>
        </w:rPr>
        <w:t>quy định chi tiết một số điều và biện pháp thi hành Luật Ban hành văn bản quy phạm pháp luật;</w:t>
      </w:r>
    </w:p>
    <w:p w14:paraId="5F627F9D" w14:textId="77777777" w:rsidR="00563CF2" w:rsidRPr="00CC6B12" w:rsidRDefault="00563CF2" w:rsidP="00563CF2">
      <w:pPr>
        <w:widowControl w:val="0"/>
        <w:spacing w:before="120" w:after="120" w:line="240" w:lineRule="atLeast"/>
        <w:ind w:firstLine="720"/>
        <w:jc w:val="both"/>
        <w:rPr>
          <w:color w:val="000000"/>
          <w:sz w:val="28"/>
          <w:szCs w:val="28"/>
          <w:lang w:val="it-IT"/>
        </w:rPr>
      </w:pPr>
      <w:r w:rsidRPr="00CC6B12">
        <w:rPr>
          <w:color w:val="000000"/>
          <w:sz w:val="28"/>
          <w:szCs w:val="28"/>
          <w:lang w:val="it-IT"/>
        </w:rPr>
        <w:t xml:space="preserve">Thông tư số 08/2021/TT-BVHTTDL, ngày 08 tháng 09 năm 2021 của Bộ trưởng Bộ Văn hóa, Thể thao và Du lịch về việc hướng dẫn chức năng, nhiệm vụ, quyền hạn của Sở Văn hóa, Thể thao và Du lịch, Sở Văn hóa và Thể thao, Sở Du </w:t>
      </w:r>
      <w:r w:rsidRPr="00CC6B12">
        <w:rPr>
          <w:color w:val="000000"/>
          <w:sz w:val="28"/>
          <w:szCs w:val="28"/>
          <w:lang w:val="it-IT"/>
        </w:rPr>
        <w:lastRenderedPageBreak/>
        <w:t>lịch thuộc Ủy ban nhân dân cấp tỉnh; Phòng Văn hóa và Thông tin thuộc Ủy ban nhân dân cấp huyện;</w:t>
      </w:r>
    </w:p>
    <w:p w14:paraId="60C68599" w14:textId="77777777" w:rsidR="00563CF2" w:rsidRPr="008D78FB" w:rsidRDefault="00563CF2" w:rsidP="00563CF2">
      <w:pPr>
        <w:widowControl w:val="0"/>
        <w:spacing w:before="120" w:after="120" w:line="240" w:lineRule="atLeast"/>
        <w:ind w:firstLine="720"/>
        <w:jc w:val="both"/>
        <w:rPr>
          <w:b/>
          <w:bCs/>
          <w:color w:val="000000"/>
          <w:sz w:val="28"/>
          <w:szCs w:val="28"/>
          <w:lang w:val="it-IT"/>
        </w:rPr>
      </w:pPr>
      <w:r w:rsidRPr="008D78FB">
        <w:rPr>
          <w:b/>
          <w:bCs/>
          <w:color w:val="000000"/>
          <w:sz w:val="28"/>
          <w:szCs w:val="28"/>
          <w:lang w:val="it-IT"/>
        </w:rPr>
        <w:t>2. Cơ sở thực tiễn</w:t>
      </w:r>
    </w:p>
    <w:p w14:paraId="3B001713" w14:textId="77777777" w:rsidR="00563CF2" w:rsidRPr="00BF0EA3" w:rsidRDefault="00563CF2" w:rsidP="00563CF2">
      <w:pPr>
        <w:widowControl w:val="0"/>
        <w:spacing w:before="120" w:after="120" w:line="240" w:lineRule="atLeast"/>
        <w:ind w:firstLine="720"/>
        <w:jc w:val="both"/>
        <w:rPr>
          <w:color w:val="000000"/>
          <w:sz w:val="28"/>
          <w:szCs w:val="28"/>
          <w:lang w:val="it-IT"/>
        </w:rPr>
      </w:pPr>
      <w:r w:rsidRPr="0087263C">
        <w:rPr>
          <w:color w:val="000000"/>
          <w:sz w:val="28"/>
          <w:szCs w:val="28"/>
          <w:lang w:val="it-IT"/>
        </w:rPr>
        <w:t xml:space="preserve"> </w:t>
      </w:r>
      <w:r w:rsidRPr="00BF0EA3">
        <w:rPr>
          <w:color w:val="000000"/>
          <w:sz w:val="28"/>
          <w:szCs w:val="28"/>
          <w:lang w:val="it-IT"/>
        </w:rPr>
        <w:t>- Ngày 25 tháng 7 năm 2016, Ủy ban nhân dân tỉnh ban hành Quyết định số 30/2016/QĐ-UBND quy định chức năng, nhiệm vụ, quyền hạn và cơ cấu tổ chức của Sở Văn hoá, Thể thao và Du lịch, trên cơ sở quy định tại Nghị định số 24/2014/NĐ-CP ngày 04 tháng 4 năm 2014 của Chính phủ quy định tổ chức các cơ quan chuyên môn thuộc Ủy ban nhân dân tỉnh, thành phố trực thuộc Trung ương và Thông tư liên tịch số 07/2015/TTLT-BVHTTDL-BNV ngày 14 tháng 9 năm 2015 của Bộ Văn hóa, Thể thao và Du lịch và Bộ Nội vụ hướng dẫn chức năng, nhiệm vụ, quyền hạn và cơ cấu tổ chức của Sở VHTT&amp;DL thuộc UBND tỉnh, thành phố trực thuộc Trung ương; Phòng VH&amp;TT thuộc UBND huyện, quận, thị xã, thành phố thuộc tỉnh</w:t>
      </w:r>
      <w:r>
        <w:rPr>
          <w:color w:val="000000"/>
          <w:sz w:val="28"/>
          <w:szCs w:val="28"/>
          <w:lang w:val="it-IT"/>
        </w:rPr>
        <w:t>.</w:t>
      </w:r>
    </w:p>
    <w:p w14:paraId="0D81FB3D" w14:textId="77777777" w:rsidR="00563CF2" w:rsidRPr="00BF0EA3" w:rsidRDefault="00563CF2" w:rsidP="00563CF2">
      <w:pPr>
        <w:widowControl w:val="0"/>
        <w:spacing w:before="120" w:after="120" w:line="240" w:lineRule="atLeast"/>
        <w:ind w:firstLine="720"/>
        <w:jc w:val="both"/>
        <w:rPr>
          <w:color w:val="000000"/>
          <w:sz w:val="28"/>
          <w:szCs w:val="28"/>
          <w:lang w:val="it-IT"/>
        </w:rPr>
      </w:pPr>
      <w:r w:rsidRPr="00BF0EA3">
        <w:rPr>
          <w:color w:val="000000"/>
          <w:sz w:val="28"/>
          <w:szCs w:val="28"/>
          <w:lang w:val="it-IT"/>
        </w:rPr>
        <w:t>Sau khi Ủy ban nhân dân tỉnh ban hành Quyết định, Sở Văn hóa, Thể thao và Du lịch đã triển khai thực hiện đúng quy định về chức trách, nhiệm vụ và quyền hạn được giao.</w:t>
      </w:r>
    </w:p>
    <w:p w14:paraId="4E9003A3" w14:textId="77777777" w:rsidR="00563CF2" w:rsidRPr="00BF0EA3" w:rsidRDefault="00563CF2" w:rsidP="00563CF2">
      <w:pPr>
        <w:widowControl w:val="0"/>
        <w:spacing w:before="120" w:after="120" w:line="240" w:lineRule="atLeast"/>
        <w:ind w:firstLine="720"/>
        <w:jc w:val="both"/>
        <w:rPr>
          <w:color w:val="000000"/>
          <w:sz w:val="28"/>
          <w:szCs w:val="28"/>
          <w:lang w:val="it-IT"/>
        </w:rPr>
      </w:pPr>
      <w:r w:rsidRPr="00BF0EA3">
        <w:rPr>
          <w:color w:val="000000"/>
          <w:sz w:val="28"/>
          <w:szCs w:val="28"/>
          <w:lang w:val="it-IT"/>
        </w:rPr>
        <w:t>- Ngày 14 tháng 9 năm 2020, Chính phủ ban hành Nghị định số 107/2020/NĐ-CP về việc sửa đổi, bổ sung một số điều của Nghị định số 24/2014/NĐ-CP ngày 04 tháng 4 năm 2014 của Chính phủ; Bộ trưởng Bộ Văn hóa, Thể thao và Du lịch ban hành Thông tư số 08/2021/TT-BNV hướng dẫn chức năng, nhiệm vụ, quyền hạn của Sở Văn hóa, Thể thao và Du lịch, Sở Văn hóa và Thể thao, Sở Du lịch thuộc Ủy ban nhân dân cấp tỉnh; Phòng Văn hóa và Thông tin thuộc Ủy ban nhân dân cấp huyện và có hiệu lực thi hành từ ngày 01 tháng 11 năm 2021, thay thế Thông tư liên tịch số 07/2015/TT-BVHTTDL-BNV ngày 14 tháng 9 năm 2015 của Bộ Văn hóa, Thể thao và Du lịch và Bộ Nội vụ hướng dẫn chức năng, nhiệm vụ, quyền hạn và cơ cấu tổ chức của Sở Văn hóa, Thể thao và Du lịch thuộc Uỷ ban nhân dân tỉnh, thành phố trực thuộc Trung ương; Phòng Văn hóa và Thông tin thuộc Uỷ ban nhân dân huyện, quận, thị xã, thành phố thuộc tỉnh.</w:t>
      </w:r>
    </w:p>
    <w:p w14:paraId="05E87210" w14:textId="77777777" w:rsidR="00563CF2" w:rsidRDefault="00563CF2" w:rsidP="00563CF2">
      <w:pPr>
        <w:widowControl w:val="0"/>
        <w:spacing w:before="120" w:after="120" w:line="240" w:lineRule="atLeast"/>
        <w:ind w:firstLine="720"/>
        <w:jc w:val="both"/>
        <w:rPr>
          <w:color w:val="000000"/>
          <w:sz w:val="28"/>
          <w:szCs w:val="28"/>
          <w:lang w:val="it-IT"/>
        </w:rPr>
      </w:pPr>
      <w:r>
        <w:rPr>
          <w:color w:val="000000"/>
          <w:sz w:val="28"/>
          <w:szCs w:val="28"/>
          <w:lang w:val="it-IT"/>
        </w:rPr>
        <w:t xml:space="preserve">Thực hiện quy định tại khoản 1 </w:t>
      </w:r>
      <w:r w:rsidRPr="001669FC">
        <w:rPr>
          <w:color w:val="000000"/>
          <w:sz w:val="28"/>
          <w:szCs w:val="28"/>
          <w:lang w:val="it-IT"/>
        </w:rPr>
        <w:t>Điều 1</w:t>
      </w:r>
      <w:r>
        <w:rPr>
          <w:color w:val="000000"/>
          <w:sz w:val="28"/>
          <w:szCs w:val="28"/>
          <w:lang w:val="it-IT"/>
        </w:rPr>
        <w:t>2</w:t>
      </w:r>
      <w:r w:rsidRPr="001669FC">
        <w:rPr>
          <w:color w:val="000000"/>
          <w:sz w:val="28"/>
          <w:szCs w:val="28"/>
          <w:lang w:val="it-IT"/>
        </w:rPr>
        <w:t xml:space="preserve"> Luật Ban hành văn bản quy phạm pháp luật năm 2015 (đã được sửa đổi, bổ sung tại khoản </w:t>
      </w:r>
      <w:r>
        <w:rPr>
          <w:color w:val="000000"/>
          <w:sz w:val="28"/>
          <w:szCs w:val="28"/>
          <w:lang w:val="it-IT"/>
        </w:rPr>
        <w:t>3</w:t>
      </w:r>
      <w:r w:rsidRPr="001669FC">
        <w:rPr>
          <w:color w:val="000000"/>
          <w:sz w:val="28"/>
          <w:szCs w:val="28"/>
          <w:lang w:val="it-IT"/>
        </w:rPr>
        <w:t xml:space="preserve"> Điều </w:t>
      </w:r>
      <w:r>
        <w:rPr>
          <w:color w:val="000000"/>
          <w:sz w:val="28"/>
          <w:szCs w:val="28"/>
          <w:lang w:val="it-IT"/>
        </w:rPr>
        <w:t>1</w:t>
      </w:r>
      <w:r w:rsidRPr="001669FC">
        <w:rPr>
          <w:color w:val="000000"/>
          <w:sz w:val="28"/>
          <w:szCs w:val="28"/>
          <w:lang w:val="it-IT"/>
        </w:rPr>
        <w:t xml:space="preserve"> Luật sửa đổi, bổ sung một số điều của Luật Ban hành văn bản quy phạm pháp luật)</w:t>
      </w:r>
      <w:r>
        <w:rPr>
          <w:color w:val="000000"/>
          <w:sz w:val="28"/>
          <w:szCs w:val="28"/>
          <w:lang w:val="it-IT"/>
        </w:rPr>
        <w:t>; k</w:t>
      </w:r>
      <w:r w:rsidRPr="001C7CE6">
        <w:rPr>
          <w:color w:val="000000"/>
          <w:sz w:val="28"/>
          <w:szCs w:val="28"/>
          <w:lang w:val="it-IT"/>
        </w:rPr>
        <w:t>hoản 1 Điều 7 Thông tư số 08/2021/TT-BVHTTDL</w:t>
      </w:r>
      <w:r>
        <w:rPr>
          <w:color w:val="000000"/>
          <w:sz w:val="28"/>
          <w:szCs w:val="28"/>
          <w:lang w:val="it-IT"/>
        </w:rPr>
        <w:t>, việc Sở Văn hóa, thể thao và Du lịch chủ trì, phối hợp với các cơ quan, đơn vị liên quan tham mưu Ủy ban nhân dân tỉnh xem xét ban hành Quyết định, Quy định chức năng, nhiệm vụ, quyền hạn của Sở Văn hóa, Thể thao và Du lịch tỉnh Kon Tum là cần thiết, phù hợp với quy định của pháp luật.</w:t>
      </w:r>
    </w:p>
    <w:p w14:paraId="416C8E3A" w14:textId="77777777" w:rsidR="00563CF2" w:rsidRPr="0087263C" w:rsidRDefault="00563CF2" w:rsidP="00563CF2">
      <w:pPr>
        <w:widowControl w:val="0"/>
        <w:spacing w:before="120" w:after="120" w:line="240" w:lineRule="atLeast"/>
        <w:ind w:firstLine="720"/>
        <w:jc w:val="both"/>
        <w:rPr>
          <w:b/>
          <w:bCs/>
          <w:iCs/>
          <w:color w:val="000000"/>
          <w:sz w:val="28"/>
          <w:szCs w:val="28"/>
          <w:lang w:val="nl-NL"/>
        </w:rPr>
      </w:pPr>
      <w:r w:rsidRPr="0087263C">
        <w:rPr>
          <w:b/>
          <w:bCs/>
          <w:iCs/>
          <w:color w:val="000000"/>
          <w:sz w:val="28"/>
          <w:szCs w:val="28"/>
          <w:lang w:val="nl-NL"/>
        </w:rPr>
        <w:t xml:space="preserve">II. MỤC ĐÍCH, QUAN ĐIỂM </w:t>
      </w:r>
      <w:r>
        <w:rPr>
          <w:b/>
          <w:bCs/>
          <w:iCs/>
          <w:color w:val="000000"/>
          <w:sz w:val="28"/>
          <w:szCs w:val="28"/>
          <w:lang w:val="nl-NL"/>
        </w:rPr>
        <w:t xml:space="preserve">CHỈ ĐẠO </w:t>
      </w:r>
      <w:r w:rsidRPr="0087263C">
        <w:rPr>
          <w:b/>
          <w:bCs/>
          <w:iCs/>
          <w:color w:val="000000"/>
          <w:sz w:val="28"/>
          <w:szCs w:val="28"/>
          <w:lang w:val="nl-NL"/>
        </w:rPr>
        <w:t xml:space="preserve">XÂY DỰNG </w:t>
      </w:r>
      <w:r>
        <w:rPr>
          <w:b/>
          <w:bCs/>
          <w:iCs/>
          <w:color w:val="000000"/>
          <w:sz w:val="28"/>
          <w:szCs w:val="28"/>
          <w:lang w:val="nl-NL"/>
        </w:rPr>
        <w:t xml:space="preserve">DỰ THẢO </w:t>
      </w:r>
      <w:r w:rsidRPr="0087263C">
        <w:rPr>
          <w:b/>
          <w:bCs/>
          <w:iCs/>
          <w:color w:val="000000"/>
          <w:sz w:val="28"/>
          <w:szCs w:val="28"/>
          <w:lang w:val="nl-NL"/>
        </w:rPr>
        <w:t>VĂN BẢN</w:t>
      </w:r>
    </w:p>
    <w:p w14:paraId="7C992CAB" w14:textId="77777777" w:rsidR="00563CF2" w:rsidRPr="0087263C" w:rsidRDefault="00563CF2" w:rsidP="00563CF2">
      <w:pPr>
        <w:widowControl w:val="0"/>
        <w:spacing w:before="120" w:after="120" w:line="240" w:lineRule="atLeast"/>
        <w:ind w:firstLine="709"/>
        <w:jc w:val="both"/>
        <w:rPr>
          <w:b/>
          <w:color w:val="000000"/>
          <w:sz w:val="28"/>
          <w:szCs w:val="28"/>
          <w:lang w:val="pt-BR"/>
        </w:rPr>
      </w:pPr>
      <w:r w:rsidRPr="0087263C">
        <w:rPr>
          <w:b/>
          <w:color w:val="000000"/>
          <w:sz w:val="28"/>
          <w:szCs w:val="28"/>
          <w:lang w:val="pt-BR"/>
        </w:rPr>
        <w:t xml:space="preserve">1. Mục đích </w:t>
      </w:r>
    </w:p>
    <w:p w14:paraId="1B53A804" w14:textId="77777777" w:rsidR="00563CF2" w:rsidRPr="00525120" w:rsidRDefault="00563CF2" w:rsidP="00563CF2">
      <w:pPr>
        <w:widowControl w:val="0"/>
        <w:spacing w:before="120" w:after="120" w:line="240" w:lineRule="atLeast"/>
        <w:ind w:firstLine="720"/>
        <w:jc w:val="both"/>
        <w:rPr>
          <w:color w:val="000000"/>
          <w:sz w:val="28"/>
          <w:szCs w:val="28"/>
          <w:lang w:val="vi-VN"/>
        </w:rPr>
      </w:pPr>
      <w:r w:rsidRPr="00C44E61">
        <w:rPr>
          <w:color w:val="000000"/>
          <w:sz w:val="28"/>
          <w:szCs w:val="28"/>
          <w:lang w:val="pt-BR"/>
        </w:rPr>
        <w:t>V</w:t>
      </w:r>
      <w:r>
        <w:rPr>
          <w:color w:val="000000"/>
          <w:sz w:val="28"/>
          <w:szCs w:val="28"/>
          <w:lang w:val="pt-BR"/>
        </w:rPr>
        <w:t>iệc ban hành</w:t>
      </w:r>
      <w:r w:rsidRPr="00525120">
        <w:rPr>
          <w:color w:val="000000"/>
          <w:sz w:val="28"/>
          <w:szCs w:val="28"/>
          <w:lang w:val="vi-VN"/>
        </w:rPr>
        <w:t xml:space="preserve"> Quyết định quy định chức năng, nhiệm vụ, quyền hạn</w:t>
      </w:r>
      <w:r w:rsidRPr="00C553F6">
        <w:rPr>
          <w:color w:val="000000"/>
          <w:sz w:val="28"/>
          <w:szCs w:val="28"/>
          <w:lang w:val="pt-BR"/>
        </w:rPr>
        <w:t xml:space="preserve"> </w:t>
      </w:r>
      <w:r w:rsidRPr="00525120">
        <w:rPr>
          <w:color w:val="000000"/>
          <w:sz w:val="28"/>
          <w:szCs w:val="28"/>
          <w:lang w:val="vi-VN"/>
        </w:rPr>
        <w:t xml:space="preserve">của Sở Văn hóa, Thể thao và Du lịch tỉnh Kon Tum </w:t>
      </w:r>
      <w:r>
        <w:rPr>
          <w:color w:val="000000"/>
          <w:sz w:val="28"/>
          <w:szCs w:val="28"/>
          <w:lang w:val="pt-BR"/>
        </w:rPr>
        <w:t xml:space="preserve">để </w:t>
      </w:r>
      <w:r w:rsidRPr="00525120">
        <w:rPr>
          <w:color w:val="000000"/>
          <w:sz w:val="28"/>
          <w:szCs w:val="28"/>
          <w:lang w:val="vi-VN"/>
        </w:rPr>
        <w:t xml:space="preserve">đảm bảo </w:t>
      </w:r>
      <w:r w:rsidRPr="00C553F6">
        <w:rPr>
          <w:color w:val="000000"/>
          <w:sz w:val="28"/>
          <w:szCs w:val="28"/>
          <w:lang w:val="pt-BR"/>
        </w:rPr>
        <w:t>ph</w:t>
      </w:r>
      <w:r>
        <w:rPr>
          <w:color w:val="000000"/>
          <w:sz w:val="28"/>
          <w:szCs w:val="28"/>
          <w:lang w:val="pt-BR"/>
        </w:rPr>
        <w:t>ù hợp với</w:t>
      </w:r>
      <w:r w:rsidRPr="00525120">
        <w:rPr>
          <w:color w:val="000000"/>
          <w:sz w:val="28"/>
          <w:szCs w:val="28"/>
          <w:lang w:val="vi-VN"/>
        </w:rPr>
        <w:t xml:space="preserve"> quy định </w:t>
      </w:r>
      <w:r w:rsidRPr="00C553F6">
        <w:rPr>
          <w:color w:val="000000"/>
          <w:sz w:val="28"/>
          <w:szCs w:val="28"/>
          <w:lang w:val="pt-BR"/>
        </w:rPr>
        <w:t>t</w:t>
      </w:r>
      <w:r>
        <w:rPr>
          <w:color w:val="000000"/>
          <w:sz w:val="28"/>
          <w:szCs w:val="28"/>
          <w:lang w:val="pt-BR"/>
        </w:rPr>
        <w:t>ại</w:t>
      </w:r>
      <w:r w:rsidRPr="00525120">
        <w:rPr>
          <w:color w:val="000000"/>
          <w:sz w:val="28"/>
          <w:szCs w:val="28"/>
          <w:lang w:val="vi-VN"/>
        </w:rPr>
        <w:t xml:space="preserve"> Thông tư số 08/2021/TT-BNV ngày 08 tháng 9 năm 2021 của Bộ trưởng Bộ Văn hóa, Thể thao và Du lịch.</w:t>
      </w:r>
    </w:p>
    <w:p w14:paraId="736159B9" w14:textId="77777777" w:rsidR="00563CF2" w:rsidRPr="0087263C" w:rsidRDefault="00563CF2" w:rsidP="00563CF2">
      <w:pPr>
        <w:widowControl w:val="0"/>
        <w:spacing w:before="120" w:after="120" w:line="240" w:lineRule="atLeast"/>
        <w:ind w:firstLine="709"/>
        <w:jc w:val="both"/>
        <w:rPr>
          <w:b/>
          <w:color w:val="000000"/>
          <w:sz w:val="28"/>
          <w:szCs w:val="28"/>
          <w:lang w:val="pt-BR"/>
        </w:rPr>
      </w:pPr>
      <w:r w:rsidRPr="0087263C">
        <w:rPr>
          <w:b/>
          <w:color w:val="000000"/>
          <w:sz w:val="28"/>
          <w:szCs w:val="28"/>
          <w:lang w:val="pt-BR"/>
        </w:rPr>
        <w:lastRenderedPageBreak/>
        <w:t xml:space="preserve">2. Quan điểm </w:t>
      </w:r>
      <w:r>
        <w:rPr>
          <w:b/>
          <w:color w:val="000000"/>
          <w:sz w:val="28"/>
          <w:szCs w:val="28"/>
          <w:lang w:val="pt-BR"/>
        </w:rPr>
        <w:t>chỉ đạo</w:t>
      </w:r>
    </w:p>
    <w:p w14:paraId="78BBF7DA" w14:textId="77777777" w:rsidR="00563CF2" w:rsidRDefault="00563CF2" w:rsidP="00563CF2">
      <w:pPr>
        <w:widowControl w:val="0"/>
        <w:spacing w:before="120" w:after="120" w:line="240" w:lineRule="atLeast"/>
        <w:ind w:firstLine="709"/>
        <w:jc w:val="both"/>
        <w:rPr>
          <w:color w:val="000000"/>
          <w:sz w:val="28"/>
          <w:szCs w:val="28"/>
          <w:lang w:val="pt-BR"/>
        </w:rPr>
      </w:pPr>
      <w:r>
        <w:rPr>
          <w:color w:val="000000"/>
          <w:sz w:val="28"/>
          <w:szCs w:val="28"/>
          <w:lang w:val="pt-BR"/>
        </w:rPr>
        <w:t>Chủ trương xây dựng Quyết định quy phạm pháp luật Quy định chức năng, nhiệm vụ, quyền hạn của Sở Văn hóa, Thể thao và Du lịch tại Văn bản số 3482/UBND-KHTH ngày 29 tháng 9 năm 2021 của Chủ tịch Ủy Ban nhân dân tỉnh.</w:t>
      </w:r>
    </w:p>
    <w:p w14:paraId="5E206AE4" w14:textId="77777777" w:rsidR="00563CF2" w:rsidRDefault="00563CF2" w:rsidP="00563CF2">
      <w:pPr>
        <w:widowControl w:val="0"/>
        <w:spacing w:before="120" w:after="120" w:line="240" w:lineRule="atLeast"/>
        <w:ind w:firstLine="709"/>
        <w:jc w:val="both"/>
        <w:rPr>
          <w:color w:val="000000"/>
          <w:sz w:val="28"/>
          <w:szCs w:val="28"/>
          <w:lang w:val="pt-BR"/>
        </w:rPr>
      </w:pPr>
      <w:r>
        <w:rPr>
          <w:color w:val="000000"/>
          <w:sz w:val="28"/>
          <w:szCs w:val="28"/>
          <w:lang w:val="pt-BR"/>
        </w:rPr>
        <w:t>Việc xây dựng</w:t>
      </w:r>
      <w:r w:rsidRPr="00525120">
        <w:rPr>
          <w:color w:val="000000"/>
          <w:sz w:val="28"/>
          <w:szCs w:val="28"/>
          <w:lang w:val="pt-BR"/>
        </w:rPr>
        <w:t xml:space="preserve"> Quyết định</w:t>
      </w:r>
      <w:r>
        <w:rPr>
          <w:color w:val="000000"/>
          <w:sz w:val="28"/>
          <w:szCs w:val="28"/>
          <w:lang w:val="pt-BR"/>
        </w:rPr>
        <w:t xml:space="preserve"> về việc ban hành quy định chức năng, nhiệm vụ, quyền hạn của Sở Văn hóa, Thể thao và Du lịch</w:t>
      </w:r>
      <w:r w:rsidRPr="00525120">
        <w:rPr>
          <w:color w:val="000000"/>
          <w:sz w:val="28"/>
          <w:szCs w:val="28"/>
          <w:lang w:val="pt-BR"/>
        </w:rPr>
        <w:t xml:space="preserve"> phải đảm bảo trình tự, thủ tục quy định </w:t>
      </w:r>
      <w:r>
        <w:rPr>
          <w:color w:val="000000"/>
          <w:sz w:val="28"/>
          <w:szCs w:val="28"/>
          <w:lang w:val="pt-BR"/>
        </w:rPr>
        <w:t>của</w:t>
      </w:r>
      <w:r w:rsidRPr="00525120">
        <w:rPr>
          <w:color w:val="000000"/>
          <w:sz w:val="28"/>
          <w:szCs w:val="28"/>
          <w:lang w:val="pt-BR"/>
        </w:rPr>
        <w:t xml:space="preserve"> Luật ban hành văn bản quy phạm pháp luật và các Nghị định của Chính phủ; </w:t>
      </w:r>
      <w:r>
        <w:rPr>
          <w:color w:val="000000"/>
          <w:sz w:val="28"/>
          <w:szCs w:val="28"/>
          <w:lang w:val="pt-BR"/>
        </w:rPr>
        <w:t xml:space="preserve">đúng quy định tại </w:t>
      </w:r>
      <w:r w:rsidRPr="00525120">
        <w:rPr>
          <w:color w:val="000000"/>
          <w:sz w:val="28"/>
          <w:szCs w:val="28"/>
          <w:lang w:val="vi-VN"/>
        </w:rPr>
        <w:t>Thông tư số 08/2021/TT-BNV ngày 08 tháng 9 năm 2021 của Bộ trưởng Bộ Văn hóa, Thể thao và Du lịch</w:t>
      </w:r>
      <w:r w:rsidRPr="00525120">
        <w:rPr>
          <w:color w:val="000000"/>
          <w:sz w:val="28"/>
          <w:szCs w:val="28"/>
          <w:lang w:val="pt-BR"/>
        </w:rPr>
        <w:t>, phù hợp yêu cầu và tình hình thực tế của địa phương.</w:t>
      </w:r>
      <w:r>
        <w:rPr>
          <w:color w:val="000000"/>
          <w:sz w:val="28"/>
          <w:szCs w:val="28"/>
          <w:lang w:val="pt-BR"/>
        </w:rPr>
        <w:t xml:space="preserve"> </w:t>
      </w:r>
    </w:p>
    <w:p w14:paraId="1CB1A10B" w14:textId="77777777" w:rsidR="00563CF2" w:rsidRPr="007479CF" w:rsidRDefault="00563CF2" w:rsidP="00563CF2">
      <w:pPr>
        <w:pStyle w:val="BodyTextIndent"/>
        <w:widowControl w:val="0"/>
        <w:spacing w:before="120" w:line="240" w:lineRule="atLeast"/>
        <w:rPr>
          <w:rFonts w:ascii="Times New Roman" w:hAnsi="Times New Roman"/>
          <w:b/>
          <w:bCs/>
          <w:iCs/>
          <w:szCs w:val="28"/>
          <w:lang w:val="nl-NL"/>
        </w:rPr>
      </w:pPr>
      <w:r w:rsidRPr="007479CF">
        <w:rPr>
          <w:rFonts w:ascii="Times New Roman" w:hAnsi="Times New Roman"/>
          <w:b/>
          <w:bCs/>
          <w:iCs/>
          <w:szCs w:val="28"/>
          <w:lang w:val="nl-NL"/>
        </w:rPr>
        <w:t>I</w:t>
      </w:r>
      <w:r>
        <w:rPr>
          <w:rFonts w:ascii="Times New Roman" w:hAnsi="Times New Roman"/>
          <w:b/>
          <w:bCs/>
          <w:iCs/>
          <w:szCs w:val="28"/>
          <w:lang w:val="nl-NL"/>
        </w:rPr>
        <w:t>II</w:t>
      </w:r>
      <w:r w:rsidRPr="007479CF">
        <w:rPr>
          <w:rFonts w:ascii="Times New Roman" w:hAnsi="Times New Roman"/>
          <w:b/>
          <w:bCs/>
          <w:iCs/>
          <w:szCs w:val="28"/>
          <w:lang w:val="nl-NL"/>
        </w:rPr>
        <w:t xml:space="preserve">. QUÁ TRÌNH XÂY DỰNG </w:t>
      </w:r>
      <w:r>
        <w:rPr>
          <w:rFonts w:ascii="Times New Roman" w:hAnsi="Times New Roman"/>
          <w:b/>
          <w:bCs/>
          <w:iCs/>
          <w:szCs w:val="28"/>
          <w:lang w:val="nl-NL"/>
        </w:rPr>
        <w:t>DỰ THẢO</w:t>
      </w:r>
      <w:r w:rsidRPr="007479CF">
        <w:rPr>
          <w:rFonts w:ascii="Times New Roman" w:hAnsi="Times New Roman"/>
          <w:b/>
          <w:bCs/>
          <w:iCs/>
          <w:szCs w:val="28"/>
          <w:lang w:val="nl-NL"/>
        </w:rPr>
        <w:t xml:space="preserve"> </w:t>
      </w:r>
      <w:r>
        <w:rPr>
          <w:rFonts w:ascii="Times New Roman" w:hAnsi="Times New Roman"/>
          <w:b/>
          <w:bCs/>
          <w:iCs/>
          <w:szCs w:val="28"/>
          <w:lang w:val="nl-NL"/>
        </w:rPr>
        <w:t>VĂN BẢN</w:t>
      </w:r>
    </w:p>
    <w:p w14:paraId="657BF245" w14:textId="77777777" w:rsidR="00563CF2" w:rsidRPr="00C834AD" w:rsidRDefault="00563CF2" w:rsidP="00563CF2">
      <w:pPr>
        <w:widowControl w:val="0"/>
        <w:spacing w:before="120" w:after="120" w:line="240" w:lineRule="atLeast"/>
        <w:ind w:firstLine="720"/>
        <w:jc w:val="both"/>
        <w:rPr>
          <w:sz w:val="28"/>
          <w:szCs w:val="28"/>
          <w:lang w:val="nl-NL"/>
        </w:rPr>
      </w:pPr>
      <w:r w:rsidRPr="007479CF">
        <w:rPr>
          <w:iCs/>
          <w:color w:val="000000"/>
          <w:sz w:val="28"/>
          <w:szCs w:val="28"/>
          <w:lang w:val="nl-NL"/>
        </w:rPr>
        <w:t xml:space="preserve">Thực hiện </w:t>
      </w:r>
      <w:r w:rsidRPr="00892765">
        <w:rPr>
          <w:iCs/>
          <w:color w:val="000000"/>
          <w:sz w:val="28"/>
          <w:szCs w:val="28"/>
          <w:lang w:val="nl-NL"/>
        </w:rPr>
        <w:t>Thông tư số 08/2021/TT-BVHTTDL, ngày 08 tháng 09 năm 2021 của Bộ trưởng Bộ Văn hóa, Thể thao và Du lịch về việc hướng dẫn chức năng, nhiệm vụ, quyền hạn của Sở Văn hóa, Thể thao và Du lịch, Sở Văn hóa và Thể thao, Sở Du lịch thuộc Ủy ban nhân dân cấp tỉnh; Phòng Văn hóa và Thông tin thuộc Ủy ban nhân dân cấp huyện</w:t>
      </w:r>
      <w:r>
        <w:rPr>
          <w:iCs/>
          <w:color w:val="000000"/>
          <w:sz w:val="28"/>
          <w:szCs w:val="28"/>
          <w:lang w:val="nl-NL"/>
        </w:rPr>
        <w:t xml:space="preserve">; thực hiện quy trình xây dựng văn bản theo quy định của Luật ban hành văn bản quy phạm pháp luật, </w:t>
      </w:r>
      <w:r w:rsidRPr="007479CF">
        <w:rPr>
          <w:iCs/>
          <w:color w:val="000000"/>
          <w:sz w:val="28"/>
          <w:szCs w:val="28"/>
          <w:lang w:val="nl-NL"/>
        </w:rPr>
        <w:t xml:space="preserve">Sở </w:t>
      </w:r>
      <w:r>
        <w:rPr>
          <w:iCs/>
          <w:color w:val="000000"/>
          <w:sz w:val="28"/>
          <w:szCs w:val="28"/>
          <w:lang w:val="nl-NL"/>
        </w:rPr>
        <w:t>Văn hóa, Thể thao và Du lịch</w:t>
      </w:r>
      <w:r w:rsidRPr="007479CF">
        <w:rPr>
          <w:iCs/>
          <w:color w:val="000000"/>
          <w:sz w:val="28"/>
          <w:szCs w:val="28"/>
          <w:lang w:val="nl-NL"/>
        </w:rPr>
        <w:t xml:space="preserve"> đã </w:t>
      </w:r>
      <w:r>
        <w:rPr>
          <w:iCs/>
          <w:color w:val="000000"/>
          <w:sz w:val="28"/>
          <w:szCs w:val="28"/>
          <w:lang w:val="nl-NL"/>
        </w:rPr>
        <w:t xml:space="preserve">trình Chủ tịch Ủy ban nhân dân tỉnh </w:t>
      </w:r>
      <w:r w:rsidRPr="007479CF">
        <w:rPr>
          <w:iCs/>
          <w:color w:val="000000"/>
          <w:sz w:val="28"/>
          <w:szCs w:val="28"/>
          <w:lang w:val="nl-NL"/>
        </w:rPr>
        <w:t xml:space="preserve">về đề </w:t>
      </w:r>
      <w:r>
        <w:rPr>
          <w:iCs/>
          <w:color w:val="000000"/>
          <w:sz w:val="28"/>
          <w:szCs w:val="28"/>
          <w:lang w:val="nl-NL"/>
        </w:rPr>
        <w:t>nghị</w:t>
      </w:r>
      <w:r w:rsidRPr="007479CF">
        <w:rPr>
          <w:iCs/>
          <w:color w:val="000000"/>
          <w:sz w:val="28"/>
          <w:szCs w:val="28"/>
          <w:lang w:val="nl-NL"/>
        </w:rPr>
        <w:t xml:space="preserve"> </w:t>
      </w:r>
      <w:r w:rsidRPr="00890936">
        <w:rPr>
          <w:iCs/>
          <w:color w:val="000000"/>
          <w:sz w:val="28"/>
          <w:szCs w:val="28"/>
          <w:lang w:val="nl-NL"/>
        </w:rPr>
        <w:t xml:space="preserve">xây dựng </w:t>
      </w:r>
      <w:r>
        <w:rPr>
          <w:iCs/>
          <w:color w:val="000000"/>
          <w:sz w:val="28"/>
          <w:szCs w:val="28"/>
          <w:lang w:val="nl-NL"/>
        </w:rPr>
        <w:t>văn bản</w:t>
      </w:r>
      <w:r w:rsidRPr="00890936">
        <w:rPr>
          <w:iCs/>
          <w:color w:val="000000"/>
          <w:sz w:val="28"/>
          <w:szCs w:val="28"/>
          <w:lang w:val="nl-NL"/>
        </w:rPr>
        <w:t xml:space="preserve"> quy phạm pháp luật của UBND tỉnh ban hành</w:t>
      </w:r>
      <w:r>
        <w:rPr>
          <w:iCs/>
          <w:color w:val="000000"/>
          <w:sz w:val="28"/>
          <w:szCs w:val="28"/>
          <w:lang w:val="nl-NL"/>
        </w:rPr>
        <w:t xml:space="preserve"> Quyết định </w:t>
      </w:r>
      <w:r w:rsidRPr="00890936">
        <w:rPr>
          <w:iCs/>
          <w:color w:val="000000"/>
          <w:sz w:val="28"/>
          <w:szCs w:val="28"/>
          <w:lang w:val="nl-NL"/>
        </w:rPr>
        <w:t>Quy định chức năng, nhiệm vụ, quyền hạn của</w:t>
      </w:r>
      <w:r>
        <w:rPr>
          <w:iCs/>
          <w:color w:val="000000"/>
          <w:sz w:val="28"/>
          <w:szCs w:val="28"/>
          <w:lang w:val="nl-NL"/>
        </w:rPr>
        <w:t xml:space="preserve"> </w:t>
      </w:r>
      <w:r w:rsidRPr="00890936">
        <w:rPr>
          <w:iCs/>
          <w:color w:val="000000"/>
          <w:sz w:val="28"/>
          <w:szCs w:val="28"/>
          <w:lang w:val="nl-NL"/>
        </w:rPr>
        <w:t>Sở Văn hóa, Thể thao và Du lịch</w:t>
      </w:r>
      <w:r>
        <w:rPr>
          <w:iCs/>
          <w:color w:val="000000"/>
          <w:sz w:val="28"/>
          <w:szCs w:val="28"/>
          <w:lang w:val="nl-NL"/>
        </w:rPr>
        <w:t xml:space="preserve"> </w:t>
      </w:r>
      <w:r w:rsidRPr="00890936">
        <w:rPr>
          <w:iCs/>
          <w:color w:val="000000"/>
          <w:sz w:val="28"/>
          <w:szCs w:val="28"/>
          <w:lang w:val="nl-NL"/>
        </w:rPr>
        <w:t>tỉnh Kon Tum</w:t>
      </w:r>
      <w:r>
        <w:rPr>
          <w:iCs/>
          <w:color w:val="000000"/>
          <w:sz w:val="28"/>
          <w:szCs w:val="28"/>
          <w:lang w:val="nl-NL"/>
        </w:rPr>
        <w:t xml:space="preserve"> </w:t>
      </w:r>
      <w:r w:rsidRPr="00FF7F64">
        <w:rPr>
          <w:i/>
          <w:color w:val="000000"/>
          <w:sz w:val="28"/>
          <w:szCs w:val="28"/>
          <w:lang w:val="nl-NL"/>
        </w:rPr>
        <w:t>(Tờ trình số 111/TTr-SVHTTDL ngày 16/9/2021)</w:t>
      </w:r>
      <w:r w:rsidRPr="007479CF">
        <w:rPr>
          <w:iCs/>
          <w:color w:val="000000"/>
          <w:sz w:val="28"/>
          <w:szCs w:val="28"/>
          <w:lang w:val="nl-NL"/>
        </w:rPr>
        <w:t xml:space="preserve"> được </w:t>
      </w:r>
      <w:r>
        <w:rPr>
          <w:iCs/>
          <w:color w:val="000000"/>
          <w:sz w:val="28"/>
          <w:szCs w:val="28"/>
          <w:lang w:val="nl-NL"/>
        </w:rPr>
        <w:t xml:space="preserve">Chủ tịch </w:t>
      </w:r>
      <w:r w:rsidRPr="007479CF">
        <w:rPr>
          <w:iCs/>
          <w:color w:val="000000"/>
          <w:sz w:val="28"/>
          <w:szCs w:val="28"/>
          <w:lang w:val="nl-NL"/>
        </w:rPr>
        <w:t xml:space="preserve">Ủy ban nhân dân tỉnh </w:t>
      </w:r>
      <w:r>
        <w:rPr>
          <w:iCs/>
          <w:color w:val="000000"/>
          <w:sz w:val="28"/>
          <w:szCs w:val="28"/>
          <w:lang w:val="nl-NL"/>
        </w:rPr>
        <w:t>cho chủ trương</w:t>
      </w:r>
      <w:r w:rsidRPr="007479CF">
        <w:rPr>
          <w:iCs/>
          <w:color w:val="000000"/>
          <w:sz w:val="28"/>
          <w:szCs w:val="28"/>
          <w:lang w:val="nl-NL"/>
        </w:rPr>
        <w:t xml:space="preserve"> tại </w:t>
      </w:r>
      <w:r>
        <w:rPr>
          <w:iCs/>
          <w:color w:val="000000"/>
          <w:sz w:val="28"/>
          <w:szCs w:val="28"/>
          <w:lang w:val="nl-NL"/>
        </w:rPr>
        <w:t xml:space="preserve">Văn bản số </w:t>
      </w:r>
      <w:r w:rsidRPr="00627791">
        <w:rPr>
          <w:sz w:val="28"/>
          <w:szCs w:val="28"/>
          <w:lang w:val="nl-NL"/>
        </w:rPr>
        <w:t>3482/UBND-KHTH ngày 29 tháng 9 năm</w:t>
      </w:r>
      <w:r>
        <w:rPr>
          <w:sz w:val="28"/>
          <w:szCs w:val="28"/>
          <w:lang w:val="nl-NL"/>
        </w:rPr>
        <w:t xml:space="preserve"> 2021</w:t>
      </w:r>
      <w:r w:rsidRPr="00C834AD">
        <w:rPr>
          <w:sz w:val="28"/>
          <w:szCs w:val="28"/>
          <w:lang w:val="nl-NL"/>
        </w:rPr>
        <w:t>.</w:t>
      </w:r>
    </w:p>
    <w:p w14:paraId="5F0A21A6" w14:textId="77777777" w:rsidR="00563CF2" w:rsidRDefault="00563CF2" w:rsidP="00563CF2">
      <w:pPr>
        <w:widowControl w:val="0"/>
        <w:spacing w:before="120" w:after="120" w:line="240" w:lineRule="atLeast"/>
        <w:ind w:firstLine="720"/>
        <w:jc w:val="both"/>
        <w:rPr>
          <w:sz w:val="28"/>
          <w:szCs w:val="28"/>
          <w:lang w:val="nl-NL"/>
        </w:rPr>
      </w:pPr>
      <w:r>
        <w:rPr>
          <w:sz w:val="28"/>
          <w:szCs w:val="28"/>
          <w:lang w:val="nl-NL"/>
        </w:rPr>
        <w:t xml:space="preserve">Sau khi được Ủy ban nhân dân tỉnh thống nhất cho chủ trương, Sở Văn hóa, thể thao và Du lịch đã thực hiện việc soạn thảo dự thảo văn bản </w:t>
      </w:r>
      <w:r w:rsidRPr="00502331">
        <w:rPr>
          <w:i/>
          <w:iCs/>
          <w:sz w:val="28"/>
          <w:szCs w:val="28"/>
          <w:lang w:val="nl-NL"/>
        </w:rPr>
        <w:t xml:space="preserve">(kèm theo bản thuyết minh so sánh nội dung dự thảo với </w:t>
      </w:r>
      <w:r>
        <w:rPr>
          <w:i/>
          <w:iCs/>
          <w:sz w:val="28"/>
          <w:szCs w:val="28"/>
          <w:lang w:val="nl-NL"/>
        </w:rPr>
        <w:t>văn bản</w:t>
      </w:r>
      <w:r w:rsidRPr="00502331">
        <w:rPr>
          <w:i/>
          <w:iCs/>
          <w:sz w:val="28"/>
          <w:szCs w:val="28"/>
          <w:lang w:val="nl-NL"/>
        </w:rPr>
        <w:t xml:space="preserve"> thay thế)</w:t>
      </w:r>
      <w:r>
        <w:rPr>
          <w:sz w:val="28"/>
          <w:szCs w:val="28"/>
          <w:lang w:val="nl-NL"/>
        </w:rPr>
        <w:t xml:space="preserve">, đăng tải dự thảo trên cổng thông tin điện tử của Ủy ban nhân dân tỉnh và trang thông tin điện tử của Sở Văn hóa, Thể thao và Du lịch, đồng thời tổ chức lấy ý kiến các địa phương, cơ quan, tổ chức bằng văn bản </w:t>
      </w:r>
      <w:r w:rsidRPr="006D21E2">
        <w:rPr>
          <w:i/>
          <w:iCs/>
          <w:sz w:val="28"/>
          <w:szCs w:val="28"/>
          <w:lang w:val="nl-NL"/>
        </w:rPr>
        <w:t>(Văn bản số      /SVHTTDL-HCTH ngày     tháng 9 năm 2021)</w:t>
      </w:r>
      <w:r>
        <w:rPr>
          <w:sz w:val="28"/>
          <w:szCs w:val="28"/>
          <w:lang w:val="nl-NL"/>
        </w:rPr>
        <w:t>.</w:t>
      </w:r>
    </w:p>
    <w:p w14:paraId="22B9BC51" w14:textId="77777777" w:rsidR="00563CF2" w:rsidRPr="006D21E2" w:rsidRDefault="00563CF2" w:rsidP="00563CF2">
      <w:pPr>
        <w:widowControl w:val="0"/>
        <w:spacing w:before="120" w:after="120" w:line="240" w:lineRule="atLeast"/>
        <w:ind w:firstLine="720"/>
        <w:jc w:val="both"/>
        <w:rPr>
          <w:sz w:val="28"/>
          <w:szCs w:val="28"/>
          <w:lang w:val="nl-NL"/>
        </w:rPr>
      </w:pPr>
      <w:r>
        <w:rPr>
          <w:sz w:val="28"/>
          <w:szCs w:val="28"/>
          <w:lang w:val="nl-NL"/>
        </w:rPr>
        <w:t xml:space="preserve">Trên cơ sở ý kiến tham gia của các cơ quan, tổ chức, Sở Văn hóa, thể thao và Du lịch đã tổng hợp, chỉnh sửa dự thảo văn bản cho phù hợp </w:t>
      </w:r>
      <w:r w:rsidRPr="006D21E2">
        <w:rPr>
          <w:i/>
          <w:iCs/>
          <w:sz w:val="28"/>
          <w:szCs w:val="28"/>
          <w:lang w:val="nl-NL"/>
        </w:rPr>
        <w:t>(có báo cáo tiếp thu giải trình ý kiến tham gia gửi kèm theo)</w:t>
      </w:r>
      <w:r>
        <w:rPr>
          <w:sz w:val="28"/>
          <w:szCs w:val="28"/>
          <w:lang w:val="nl-NL"/>
        </w:rPr>
        <w:t>; đồng thời bổ sung hoàn chỉnh dự thảo văn bản và các tài liệu, hồ sơ kèm theo trình Ủy ban nhân dân tỉnh.</w:t>
      </w:r>
    </w:p>
    <w:p w14:paraId="4A7A2F30" w14:textId="77777777" w:rsidR="00563CF2" w:rsidRDefault="00563CF2" w:rsidP="00563CF2">
      <w:pPr>
        <w:widowControl w:val="0"/>
        <w:spacing w:before="120" w:after="120" w:line="240" w:lineRule="atLeast"/>
        <w:ind w:firstLine="720"/>
        <w:jc w:val="both"/>
        <w:rPr>
          <w:b/>
          <w:bCs/>
          <w:color w:val="000000"/>
          <w:sz w:val="28"/>
          <w:szCs w:val="28"/>
          <w:lang w:val="nl-NL"/>
        </w:rPr>
      </w:pPr>
      <w:r>
        <w:rPr>
          <w:b/>
          <w:bCs/>
          <w:color w:val="000000"/>
          <w:sz w:val="28"/>
          <w:szCs w:val="28"/>
          <w:lang w:val="nl-NL"/>
        </w:rPr>
        <w:t>IV. BỐ CỤC VÀ NỘI DUNG CƠ BẢN CỦA DỰ THẢO VĂN BẢN</w:t>
      </w:r>
    </w:p>
    <w:p w14:paraId="4C713461" w14:textId="77777777" w:rsidR="00563CF2" w:rsidRDefault="00563CF2" w:rsidP="00563CF2">
      <w:pPr>
        <w:widowControl w:val="0"/>
        <w:spacing w:before="120" w:after="120" w:line="240" w:lineRule="atLeast"/>
        <w:ind w:firstLine="720"/>
        <w:jc w:val="both"/>
        <w:rPr>
          <w:color w:val="000000"/>
          <w:sz w:val="28"/>
          <w:szCs w:val="28"/>
          <w:lang w:val="nl-NL"/>
        </w:rPr>
      </w:pPr>
      <w:r>
        <w:rPr>
          <w:b/>
          <w:bCs/>
          <w:color w:val="000000"/>
          <w:sz w:val="28"/>
          <w:szCs w:val="28"/>
          <w:lang w:val="nl-NL"/>
        </w:rPr>
        <w:t xml:space="preserve">1. Bố cục: </w:t>
      </w:r>
      <w:r w:rsidRPr="008B0844">
        <w:rPr>
          <w:color w:val="000000"/>
          <w:sz w:val="28"/>
          <w:szCs w:val="28"/>
          <w:lang w:val="nl-NL"/>
        </w:rPr>
        <w:t>Dự thảo văn bản</w:t>
      </w:r>
      <w:r>
        <w:rPr>
          <w:color w:val="000000"/>
          <w:sz w:val="28"/>
          <w:szCs w:val="28"/>
          <w:lang w:val="nl-NL"/>
        </w:rPr>
        <w:t xml:space="preserve"> bao gồm Quyết định và Quy định (ban hành kèm theo Quyết định)</w:t>
      </w:r>
    </w:p>
    <w:p w14:paraId="2DF35551" w14:textId="77777777" w:rsidR="00563CF2" w:rsidRDefault="00563CF2" w:rsidP="00563CF2">
      <w:pPr>
        <w:widowControl w:val="0"/>
        <w:spacing w:before="120" w:after="120" w:line="240" w:lineRule="atLeast"/>
        <w:ind w:firstLine="720"/>
        <w:jc w:val="both"/>
        <w:rPr>
          <w:color w:val="000000"/>
          <w:sz w:val="28"/>
          <w:szCs w:val="28"/>
          <w:lang w:val="nl-NL"/>
        </w:rPr>
      </w:pPr>
      <w:r>
        <w:rPr>
          <w:color w:val="000000"/>
          <w:sz w:val="28"/>
          <w:szCs w:val="28"/>
          <w:lang w:val="nl-NL"/>
        </w:rPr>
        <w:t xml:space="preserve">- Dự thảo Quyết định gồm có 3 điều </w:t>
      </w:r>
      <w:r w:rsidRPr="00F0572F">
        <w:rPr>
          <w:i/>
          <w:iCs/>
          <w:color w:val="000000"/>
          <w:sz w:val="28"/>
          <w:szCs w:val="28"/>
          <w:lang w:val="nl-NL"/>
        </w:rPr>
        <w:t>(từ điều 1 đến điều 3)</w:t>
      </w:r>
      <w:r>
        <w:rPr>
          <w:color w:val="000000"/>
          <w:sz w:val="28"/>
          <w:szCs w:val="28"/>
          <w:lang w:val="nl-NL"/>
        </w:rPr>
        <w:t>;</w:t>
      </w:r>
    </w:p>
    <w:p w14:paraId="6B1CC35D" w14:textId="77777777" w:rsidR="00563CF2" w:rsidRPr="008B0844" w:rsidRDefault="00563CF2" w:rsidP="00563CF2">
      <w:pPr>
        <w:widowControl w:val="0"/>
        <w:spacing w:before="120" w:after="120" w:line="240" w:lineRule="atLeast"/>
        <w:ind w:firstLine="720"/>
        <w:jc w:val="both"/>
        <w:rPr>
          <w:color w:val="000000"/>
          <w:sz w:val="28"/>
          <w:szCs w:val="28"/>
          <w:lang w:val="nl-NL"/>
        </w:rPr>
      </w:pPr>
      <w:r>
        <w:rPr>
          <w:color w:val="000000"/>
          <w:sz w:val="28"/>
          <w:szCs w:val="28"/>
          <w:lang w:val="nl-NL"/>
        </w:rPr>
        <w:t xml:space="preserve">- Dự thảo Quy định </w:t>
      </w:r>
      <w:r w:rsidRPr="00F0572F">
        <w:rPr>
          <w:i/>
          <w:iCs/>
          <w:color w:val="000000"/>
          <w:sz w:val="28"/>
          <w:szCs w:val="28"/>
          <w:lang w:val="nl-NL"/>
        </w:rPr>
        <w:t>(ban hành kèm theo Quyết định)</w:t>
      </w:r>
      <w:r>
        <w:rPr>
          <w:i/>
          <w:iCs/>
          <w:color w:val="000000"/>
          <w:sz w:val="28"/>
          <w:szCs w:val="28"/>
          <w:lang w:val="nl-NL"/>
        </w:rPr>
        <w:t xml:space="preserve">: </w:t>
      </w:r>
      <w:r w:rsidRPr="00D20A6D">
        <w:rPr>
          <w:color w:val="000000"/>
          <w:sz w:val="28"/>
          <w:szCs w:val="28"/>
          <w:lang w:val="nl-NL"/>
        </w:rPr>
        <w:t>Do phạm vi, đối tượng điều chỉnh của Quyết định là Quy định chức năng, nhiệm vụ, quyền hạn của Sở Văn hóa, Thể thao và Du lịch. Nên, để phù hợp kết c</w:t>
      </w:r>
      <w:r>
        <w:rPr>
          <w:color w:val="000000"/>
          <w:sz w:val="28"/>
          <w:szCs w:val="28"/>
          <w:lang w:val="nl-NL"/>
        </w:rPr>
        <w:t>ấ</w:t>
      </w:r>
      <w:r w:rsidRPr="00D20A6D">
        <w:rPr>
          <w:color w:val="000000"/>
          <w:sz w:val="28"/>
          <w:szCs w:val="28"/>
          <w:lang w:val="nl-NL"/>
        </w:rPr>
        <w:t xml:space="preserve">u và nội dung, dự thảo Quy định </w:t>
      </w:r>
      <w:r>
        <w:rPr>
          <w:color w:val="000000"/>
          <w:sz w:val="28"/>
          <w:szCs w:val="28"/>
          <w:lang w:val="nl-NL"/>
        </w:rPr>
        <w:t xml:space="preserve">được </w:t>
      </w:r>
      <w:r w:rsidRPr="00D20A6D">
        <w:rPr>
          <w:color w:val="000000"/>
          <w:sz w:val="28"/>
          <w:szCs w:val="28"/>
          <w:lang w:val="nl-NL"/>
        </w:rPr>
        <w:t xml:space="preserve">thiết kế theo hướng </w:t>
      </w:r>
      <w:r>
        <w:rPr>
          <w:color w:val="000000"/>
          <w:sz w:val="28"/>
          <w:szCs w:val="28"/>
          <w:lang w:val="nl-NL"/>
        </w:rPr>
        <w:t xml:space="preserve">không liệt kê lại những nội dung đã được quy định cụ thể trong văn bản quy phạm pháp luật khác </w:t>
      </w:r>
      <w:r w:rsidRPr="00D20A6D">
        <w:rPr>
          <w:color w:val="000000"/>
          <w:sz w:val="28"/>
          <w:szCs w:val="28"/>
          <w:lang w:val="nl-NL"/>
        </w:rPr>
        <w:t>bảo đảm ngắn, gọn, đầy đủ chức năng, nhiệm vụ và đúng quy định</w:t>
      </w:r>
      <w:r>
        <w:rPr>
          <w:color w:val="000000"/>
          <w:sz w:val="28"/>
          <w:szCs w:val="28"/>
          <w:lang w:val="nl-NL"/>
        </w:rPr>
        <w:t xml:space="preserve"> nên dự thảo không xây dựng các Chương mà xây dựng </w:t>
      </w:r>
      <w:r>
        <w:rPr>
          <w:color w:val="000000"/>
          <w:sz w:val="28"/>
          <w:szCs w:val="28"/>
          <w:lang w:val="nl-NL"/>
        </w:rPr>
        <w:lastRenderedPageBreak/>
        <w:t>trực tiếp các Điều, khoản cụ thể</w:t>
      </w:r>
      <w:r w:rsidRPr="00D20A6D">
        <w:rPr>
          <w:color w:val="000000"/>
          <w:sz w:val="28"/>
          <w:szCs w:val="28"/>
          <w:lang w:val="nl-NL"/>
        </w:rPr>
        <w:t xml:space="preserve"> </w:t>
      </w:r>
      <w:r w:rsidRPr="00EF0D74">
        <w:rPr>
          <w:i/>
          <w:iCs/>
          <w:color w:val="000000"/>
          <w:sz w:val="28"/>
          <w:szCs w:val="28"/>
          <w:lang w:val="nl-NL"/>
        </w:rPr>
        <w:t xml:space="preserve">(Dự thảo gồm có </w:t>
      </w:r>
      <w:r>
        <w:rPr>
          <w:i/>
          <w:iCs/>
          <w:color w:val="000000"/>
          <w:sz w:val="28"/>
          <w:szCs w:val="28"/>
          <w:lang w:val="nl-NL"/>
        </w:rPr>
        <w:t>3</w:t>
      </w:r>
      <w:r w:rsidRPr="00EF0D74">
        <w:rPr>
          <w:i/>
          <w:iCs/>
          <w:color w:val="000000"/>
          <w:sz w:val="28"/>
          <w:szCs w:val="28"/>
          <w:lang w:val="nl-NL"/>
        </w:rPr>
        <w:t xml:space="preserve"> điều; từ điều 1 đến điều </w:t>
      </w:r>
      <w:r>
        <w:rPr>
          <w:i/>
          <w:iCs/>
          <w:color w:val="000000"/>
          <w:sz w:val="28"/>
          <w:szCs w:val="28"/>
          <w:lang w:val="nl-NL"/>
        </w:rPr>
        <w:t>3</w:t>
      </w:r>
      <w:r w:rsidRPr="00EF0D74">
        <w:rPr>
          <w:i/>
          <w:iCs/>
          <w:color w:val="000000"/>
          <w:sz w:val="28"/>
          <w:szCs w:val="28"/>
          <w:lang w:val="nl-NL"/>
        </w:rPr>
        <w:t>)</w:t>
      </w:r>
      <w:r w:rsidRPr="00D20A6D">
        <w:rPr>
          <w:color w:val="000000"/>
          <w:sz w:val="28"/>
          <w:szCs w:val="28"/>
          <w:lang w:val="nl-NL"/>
        </w:rPr>
        <w:t xml:space="preserve">. </w:t>
      </w:r>
    </w:p>
    <w:p w14:paraId="497FB6CD" w14:textId="77777777" w:rsidR="00563CF2" w:rsidRPr="00C834AD" w:rsidRDefault="00563CF2" w:rsidP="00563CF2">
      <w:pPr>
        <w:widowControl w:val="0"/>
        <w:spacing w:before="120" w:after="120" w:line="240" w:lineRule="atLeast"/>
        <w:ind w:firstLine="720"/>
        <w:jc w:val="both"/>
        <w:rPr>
          <w:b/>
          <w:bCs/>
          <w:color w:val="000000"/>
          <w:sz w:val="28"/>
          <w:szCs w:val="28"/>
          <w:lang w:val="nl-NL"/>
        </w:rPr>
      </w:pPr>
      <w:r w:rsidRPr="00C834AD">
        <w:rPr>
          <w:b/>
          <w:bCs/>
          <w:color w:val="000000"/>
          <w:sz w:val="28"/>
          <w:szCs w:val="28"/>
          <w:lang w:val="nl-NL"/>
        </w:rPr>
        <w:t xml:space="preserve">2. Nội dung </w:t>
      </w:r>
      <w:r>
        <w:rPr>
          <w:b/>
          <w:bCs/>
          <w:color w:val="000000"/>
          <w:sz w:val="28"/>
          <w:szCs w:val="28"/>
          <w:lang w:val="nl-NL"/>
        </w:rPr>
        <w:t>cơ bản</w:t>
      </w:r>
    </w:p>
    <w:p w14:paraId="4394C597" w14:textId="77777777" w:rsidR="00563CF2" w:rsidRPr="00FA1A98" w:rsidRDefault="00563CF2" w:rsidP="00563CF2">
      <w:pPr>
        <w:widowControl w:val="0"/>
        <w:spacing w:before="120" w:after="120" w:line="240" w:lineRule="atLeast"/>
        <w:ind w:firstLine="720"/>
        <w:jc w:val="both"/>
        <w:rPr>
          <w:b/>
          <w:bCs/>
          <w:i/>
          <w:iCs/>
          <w:color w:val="000000"/>
          <w:sz w:val="28"/>
          <w:szCs w:val="28"/>
          <w:lang w:val="nl-NL" w:eastAsia="vi-VN"/>
        </w:rPr>
      </w:pPr>
      <w:r w:rsidRPr="00FA1A98">
        <w:rPr>
          <w:b/>
          <w:bCs/>
          <w:i/>
          <w:iCs/>
          <w:color w:val="000000"/>
          <w:sz w:val="28"/>
          <w:szCs w:val="28"/>
          <w:lang w:val="nl-NL" w:eastAsia="vi-VN"/>
        </w:rPr>
        <w:t>1.1. Các điều trong Dự thảo Quyết định</w:t>
      </w:r>
    </w:p>
    <w:p w14:paraId="3D6D1A02" w14:textId="77777777" w:rsidR="00563CF2" w:rsidRDefault="00563CF2" w:rsidP="00563CF2">
      <w:pPr>
        <w:widowControl w:val="0"/>
        <w:spacing w:before="120" w:after="120" w:line="240" w:lineRule="atLeast"/>
        <w:ind w:firstLine="720"/>
        <w:jc w:val="both"/>
        <w:rPr>
          <w:color w:val="000000"/>
          <w:sz w:val="28"/>
          <w:szCs w:val="28"/>
          <w:lang w:val="nl-NL" w:eastAsia="vi-VN"/>
        </w:rPr>
      </w:pPr>
      <w:r>
        <w:rPr>
          <w:color w:val="000000"/>
          <w:sz w:val="28"/>
          <w:szCs w:val="28"/>
          <w:lang w:val="nl-NL" w:eastAsia="vi-VN"/>
        </w:rPr>
        <w:t>- Điều 1: Quy định về nội dung văn bản;</w:t>
      </w:r>
    </w:p>
    <w:p w14:paraId="1D8B84A3" w14:textId="77777777" w:rsidR="00563CF2" w:rsidRDefault="00563CF2" w:rsidP="00563CF2">
      <w:pPr>
        <w:widowControl w:val="0"/>
        <w:spacing w:before="120" w:after="120" w:line="240" w:lineRule="atLeast"/>
        <w:ind w:firstLine="720"/>
        <w:jc w:val="both"/>
        <w:rPr>
          <w:color w:val="000000"/>
          <w:sz w:val="28"/>
          <w:szCs w:val="28"/>
          <w:lang w:val="nl-NL" w:eastAsia="vi-VN"/>
        </w:rPr>
      </w:pPr>
      <w:r>
        <w:rPr>
          <w:color w:val="000000"/>
          <w:sz w:val="28"/>
          <w:szCs w:val="28"/>
          <w:lang w:val="nl-NL" w:eastAsia="vi-VN"/>
        </w:rPr>
        <w:t>- Điều 2: Quy định về hiệu lực thi hành của văn bản;</w:t>
      </w:r>
    </w:p>
    <w:p w14:paraId="0C6C26C0" w14:textId="77777777" w:rsidR="00563CF2" w:rsidRPr="00AA28E5" w:rsidRDefault="00563CF2" w:rsidP="00563CF2">
      <w:pPr>
        <w:widowControl w:val="0"/>
        <w:spacing w:before="120" w:after="120" w:line="240" w:lineRule="atLeast"/>
        <w:ind w:firstLine="720"/>
        <w:jc w:val="both"/>
        <w:rPr>
          <w:color w:val="000000"/>
          <w:sz w:val="28"/>
          <w:szCs w:val="28"/>
          <w:lang w:val="nl-NL" w:eastAsia="vi-VN"/>
        </w:rPr>
      </w:pPr>
      <w:r>
        <w:rPr>
          <w:color w:val="000000"/>
          <w:sz w:val="28"/>
          <w:szCs w:val="28"/>
          <w:lang w:val="nl-NL" w:eastAsia="vi-VN"/>
        </w:rPr>
        <w:t>- Điều 3: Quy định về trách nhiệm thực hiện.</w:t>
      </w:r>
    </w:p>
    <w:p w14:paraId="2C175CCE" w14:textId="77777777" w:rsidR="00563CF2" w:rsidRPr="00FA1A98" w:rsidRDefault="00563CF2" w:rsidP="00563CF2">
      <w:pPr>
        <w:widowControl w:val="0"/>
        <w:spacing w:before="120" w:after="120" w:line="240" w:lineRule="atLeast"/>
        <w:ind w:firstLine="720"/>
        <w:jc w:val="both"/>
        <w:rPr>
          <w:b/>
          <w:bCs/>
          <w:i/>
          <w:iCs/>
          <w:color w:val="000000"/>
          <w:sz w:val="28"/>
          <w:szCs w:val="28"/>
          <w:lang w:val="vi-VN" w:eastAsia="vi-VN"/>
        </w:rPr>
      </w:pPr>
      <w:r w:rsidRPr="00FA1A98">
        <w:rPr>
          <w:b/>
          <w:bCs/>
          <w:i/>
          <w:iCs/>
          <w:color w:val="000000"/>
          <w:sz w:val="28"/>
          <w:szCs w:val="28"/>
          <w:lang w:val="nl-NL" w:eastAsia="vi-VN"/>
        </w:rPr>
        <w:t>1.2. Các điều trong Dự thảo</w:t>
      </w:r>
      <w:r w:rsidRPr="00FA1A98">
        <w:rPr>
          <w:b/>
          <w:bCs/>
          <w:i/>
          <w:iCs/>
          <w:color w:val="000000"/>
          <w:sz w:val="28"/>
          <w:szCs w:val="28"/>
          <w:lang w:val="vi-VN" w:eastAsia="vi-VN"/>
        </w:rPr>
        <w:t xml:space="preserve"> Quy định </w:t>
      </w:r>
      <w:r w:rsidRPr="00FA1A98">
        <w:rPr>
          <w:b/>
          <w:bCs/>
          <w:i/>
          <w:iCs/>
          <w:color w:val="000000"/>
          <w:sz w:val="28"/>
          <w:szCs w:val="28"/>
          <w:lang w:val="nl-NL"/>
        </w:rPr>
        <w:t>(ban hành kèm theo Quyết định)</w:t>
      </w:r>
    </w:p>
    <w:p w14:paraId="17502880" w14:textId="77777777" w:rsidR="00563CF2" w:rsidRPr="006E7132" w:rsidRDefault="00563CF2" w:rsidP="00563CF2">
      <w:pPr>
        <w:widowControl w:val="0"/>
        <w:spacing w:before="120" w:after="120" w:line="240" w:lineRule="atLeast"/>
        <w:ind w:firstLine="720"/>
        <w:jc w:val="both"/>
        <w:rPr>
          <w:color w:val="000000"/>
          <w:sz w:val="28"/>
          <w:szCs w:val="28"/>
          <w:lang w:val="vi-VN" w:eastAsia="vi-VN"/>
        </w:rPr>
      </w:pPr>
      <w:r w:rsidRPr="0087263C">
        <w:rPr>
          <w:color w:val="000000"/>
          <w:sz w:val="28"/>
          <w:szCs w:val="28"/>
          <w:lang w:val="vi-VN" w:eastAsia="vi-VN"/>
        </w:rPr>
        <w:t xml:space="preserve">- </w:t>
      </w:r>
      <w:r w:rsidRPr="00317010">
        <w:rPr>
          <w:color w:val="000000"/>
          <w:sz w:val="28"/>
          <w:szCs w:val="28"/>
          <w:lang w:val="vi-VN" w:eastAsia="vi-VN"/>
        </w:rPr>
        <w:t>Điều 1</w:t>
      </w:r>
      <w:r w:rsidRPr="00F0572F">
        <w:rPr>
          <w:color w:val="000000"/>
          <w:sz w:val="28"/>
          <w:szCs w:val="28"/>
          <w:lang w:val="vi-VN" w:eastAsia="vi-VN"/>
        </w:rPr>
        <w:t>: Quy định về v</w:t>
      </w:r>
      <w:r w:rsidRPr="00317010">
        <w:rPr>
          <w:color w:val="000000"/>
          <w:sz w:val="28"/>
          <w:szCs w:val="28"/>
          <w:lang w:val="vi-VN" w:eastAsia="vi-VN"/>
        </w:rPr>
        <w:t>ị trí, chức n</w:t>
      </w:r>
      <w:r w:rsidRPr="006E7132">
        <w:rPr>
          <w:color w:val="000000"/>
          <w:sz w:val="28"/>
          <w:szCs w:val="28"/>
          <w:lang w:val="vi-VN" w:eastAsia="vi-VN"/>
        </w:rPr>
        <w:t>ăng</w:t>
      </w:r>
    </w:p>
    <w:p w14:paraId="792E6BEC" w14:textId="77777777" w:rsidR="00563CF2" w:rsidRPr="00317010" w:rsidRDefault="00563CF2" w:rsidP="00563CF2">
      <w:pPr>
        <w:widowControl w:val="0"/>
        <w:tabs>
          <w:tab w:val="left" w:pos="709"/>
        </w:tabs>
        <w:spacing w:before="120" w:after="120" w:line="240" w:lineRule="atLeast"/>
        <w:jc w:val="both"/>
        <w:rPr>
          <w:bCs/>
          <w:color w:val="000000"/>
          <w:sz w:val="28"/>
          <w:szCs w:val="28"/>
          <w:lang w:val="nl-NL"/>
        </w:rPr>
      </w:pPr>
      <w:r w:rsidRPr="00317010">
        <w:rPr>
          <w:bCs/>
          <w:color w:val="000000"/>
          <w:sz w:val="28"/>
          <w:szCs w:val="28"/>
          <w:lang w:val="nl-NL"/>
        </w:rPr>
        <w:tab/>
        <w:t>- Điều 2</w:t>
      </w:r>
      <w:r>
        <w:rPr>
          <w:bCs/>
          <w:color w:val="000000"/>
          <w:sz w:val="28"/>
          <w:szCs w:val="28"/>
          <w:lang w:val="nl-NL"/>
        </w:rPr>
        <w:t>: Quy định về n</w:t>
      </w:r>
      <w:r w:rsidRPr="00317010">
        <w:rPr>
          <w:bCs/>
          <w:color w:val="000000"/>
          <w:sz w:val="28"/>
          <w:szCs w:val="28"/>
          <w:lang w:val="nl-NL"/>
        </w:rPr>
        <w:t>hiệm vụ, quyền hạn</w:t>
      </w:r>
    </w:p>
    <w:p w14:paraId="04EF2A22" w14:textId="6248EF31" w:rsidR="00563CF2" w:rsidRDefault="00563CF2" w:rsidP="00563CF2">
      <w:pPr>
        <w:widowControl w:val="0"/>
        <w:tabs>
          <w:tab w:val="left" w:pos="709"/>
        </w:tabs>
        <w:spacing w:before="120" w:after="120" w:line="240" w:lineRule="atLeast"/>
        <w:jc w:val="both"/>
        <w:rPr>
          <w:bCs/>
          <w:color w:val="000000"/>
          <w:sz w:val="28"/>
          <w:szCs w:val="28"/>
          <w:lang w:val="nl-NL"/>
        </w:rPr>
      </w:pPr>
      <w:r>
        <w:rPr>
          <w:bCs/>
          <w:color w:val="000000"/>
          <w:sz w:val="28"/>
          <w:szCs w:val="28"/>
          <w:lang w:val="nl-NL"/>
        </w:rPr>
        <w:tab/>
        <w:t>- Điều 3. Quy định về tổ chức thực hiện</w:t>
      </w:r>
    </w:p>
    <w:bookmarkEnd w:id="1"/>
    <w:p w14:paraId="2D7BC1DE" w14:textId="7FA2E208" w:rsidR="007A4FEC" w:rsidRDefault="007A4FEC" w:rsidP="00563CF2">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3. Hồ sơ kèm theo</w:t>
      </w:r>
    </w:p>
    <w:p w14:paraId="26C636EF" w14:textId="395FF7F9" w:rsidR="007A4FEC" w:rsidRDefault="007A4FEC" w:rsidP="00563CF2">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 Dự thảo Quyết định ban hành Quy định chức năng, nhiệm vụ, quyền hạn của Sở Văn hóa, Thể thao và Du lịch tỉnh Kon Tum</w:t>
      </w:r>
      <w:r w:rsidR="00A17415">
        <w:rPr>
          <w:rFonts w:ascii="Times New Roman" w:hAnsi="Times New Roman"/>
          <w:szCs w:val="28"/>
          <w:lang w:val="nl-NL"/>
        </w:rPr>
        <w:t>.</w:t>
      </w:r>
    </w:p>
    <w:p w14:paraId="117C3A15" w14:textId="59513508" w:rsidR="007A4FEC" w:rsidRDefault="007A4FEC" w:rsidP="007A4FEC">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 xml:space="preserve">- Dự thảo </w:t>
      </w:r>
      <w:r w:rsidR="00A17415">
        <w:rPr>
          <w:rFonts w:ascii="Times New Roman" w:hAnsi="Times New Roman"/>
          <w:szCs w:val="28"/>
          <w:lang w:val="nl-NL"/>
        </w:rPr>
        <w:t>kèm theo Quyết định</w:t>
      </w:r>
      <w:r>
        <w:rPr>
          <w:rFonts w:ascii="Times New Roman" w:hAnsi="Times New Roman"/>
          <w:szCs w:val="28"/>
          <w:lang w:val="nl-NL"/>
        </w:rPr>
        <w:t xml:space="preserve"> Quy định chức năng, nhiệm vụ, quyền hạn của Sở Văn hóa, Thể thao và Du lịch tỉnh Kon Tum</w:t>
      </w:r>
      <w:r w:rsidR="00A17415">
        <w:rPr>
          <w:rFonts w:ascii="Times New Roman" w:hAnsi="Times New Roman"/>
          <w:szCs w:val="28"/>
          <w:lang w:val="nl-NL"/>
        </w:rPr>
        <w:t>.</w:t>
      </w:r>
    </w:p>
    <w:p w14:paraId="15F9CE5C" w14:textId="77777777" w:rsidR="00A17415" w:rsidRDefault="00A17415" w:rsidP="007A4FEC">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 Báo cáo tiếp thu, giải trình các ý kiến tham gia.</w:t>
      </w:r>
    </w:p>
    <w:p w14:paraId="0D3B83D1" w14:textId="77777777" w:rsidR="00A17415" w:rsidRDefault="00A17415" w:rsidP="007A4FEC">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 Bản thuyết minh dự thảo.</w:t>
      </w:r>
    </w:p>
    <w:p w14:paraId="1B6C4AC0" w14:textId="5EF099AA" w:rsidR="00A17415" w:rsidRDefault="00A17415" w:rsidP="007A4FEC">
      <w:pPr>
        <w:pStyle w:val="BodyTextIndent"/>
        <w:widowControl w:val="0"/>
        <w:spacing w:before="120" w:line="240" w:lineRule="atLeast"/>
        <w:ind w:right="0"/>
        <w:rPr>
          <w:rFonts w:ascii="Times New Roman" w:hAnsi="Times New Roman"/>
          <w:szCs w:val="28"/>
          <w:lang w:val="nl-NL"/>
        </w:rPr>
      </w:pPr>
      <w:r>
        <w:rPr>
          <w:rFonts w:ascii="Times New Roman" w:hAnsi="Times New Roman"/>
          <w:szCs w:val="28"/>
          <w:lang w:val="nl-NL"/>
        </w:rPr>
        <w:t xml:space="preserve">- Bảng tổng hợp các cơ quan, đơn vị tham gia. </w:t>
      </w:r>
    </w:p>
    <w:p w14:paraId="3BC6B447" w14:textId="4F43F110" w:rsidR="00563CF2" w:rsidRPr="00563CF2" w:rsidRDefault="00563CF2" w:rsidP="00563CF2">
      <w:pPr>
        <w:pStyle w:val="BodyTextIndent"/>
        <w:widowControl w:val="0"/>
        <w:spacing w:before="120" w:line="240" w:lineRule="atLeast"/>
        <w:ind w:right="0"/>
        <w:rPr>
          <w:rFonts w:ascii="Times New Roman" w:hAnsi="Times New Roman"/>
          <w:szCs w:val="28"/>
          <w:lang w:val="vi-VN"/>
        </w:rPr>
      </w:pPr>
      <w:r w:rsidRPr="00563CF2">
        <w:rPr>
          <w:rFonts w:ascii="Times New Roman" w:hAnsi="Times New Roman"/>
          <w:szCs w:val="28"/>
          <w:lang w:val="vi-VN"/>
        </w:rPr>
        <w:t xml:space="preserve">Sở Văn hóa, Thể thao và Du lịch kính trình Ủy ban nhân dân tỉnh xem xét, </w:t>
      </w:r>
      <w:r w:rsidRPr="00563CF2">
        <w:rPr>
          <w:rFonts w:ascii="Times New Roman" w:hAnsi="Times New Roman"/>
          <w:szCs w:val="28"/>
          <w:lang w:val="nl-NL"/>
        </w:rPr>
        <w:t>quyết định ban hành,</w:t>
      </w:r>
      <w:r w:rsidRPr="00563CF2">
        <w:rPr>
          <w:rFonts w:ascii="Times New Roman" w:hAnsi="Times New Roman"/>
          <w:color w:val="000000"/>
          <w:szCs w:val="28"/>
          <w:lang w:val="nl-NL"/>
        </w:rPr>
        <w:t xml:space="preserve"> để Sở Văn hóa, Thể thao và Du lịch tổ chức triển khai thực hiện</w:t>
      </w:r>
      <w:r w:rsidRPr="00563CF2">
        <w:rPr>
          <w:rFonts w:ascii="Times New Roman" w:hAnsi="Times New Roman"/>
          <w:szCs w:val="28"/>
          <w:lang w:val="vi-VN"/>
        </w:rPr>
        <w:t xml:space="preserve">./. </w:t>
      </w:r>
    </w:p>
    <w:p w14:paraId="50FEEAEC" w14:textId="77777777" w:rsidR="00563CF2" w:rsidRDefault="00563CF2" w:rsidP="00563CF2">
      <w:pPr>
        <w:pStyle w:val="BodyTextIndent"/>
        <w:widowControl w:val="0"/>
        <w:spacing w:before="120" w:line="240" w:lineRule="atLeast"/>
        <w:ind w:right="0"/>
        <w:rPr>
          <w:rFonts w:ascii="Times New Roman" w:hAnsi="Times New Roman"/>
          <w:szCs w:val="28"/>
          <w:lang w:val="vi-VN"/>
        </w:rPr>
      </w:pPr>
      <w:r w:rsidRPr="00C834AD">
        <w:rPr>
          <w:rFonts w:ascii="Times New Roman" w:hAnsi="Times New Roman"/>
          <w:szCs w:val="28"/>
          <w:lang w:val="vi-VN"/>
        </w:rPr>
        <w:tab/>
      </w:r>
    </w:p>
    <w:tbl>
      <w:tblPr>
        <w:tblW w:w="9356" w:type="dxa"/>
        <w:tblLook w:val="04A0" w:firstRow="1" w:lastRow="0" w:firstColumn="1" w:lastColumn="0" w:noHBand="0" w:noVBand="1"/>
      </w:tblPr>
      <w:tblGrid>
        <w:gridCol w:w="4077"/>
        <w:gridCol w:w="5279"/>
      </w:tblGrid>
      <w:tr w:rsidR="00563CF2" w:rsidRPr="008617EA" w14:paraId="50CE848E" w14:textId="77777777" w:rsidTr="001112BA">
        <w:trPr>
          <w:trHeight w:val="121"/>
        </w:trPr>
        <w:tc>
          <w:tcPr>
            <w:tcW w:w="4077" w:type="dxa"/>
            <w:hideMark/>
          </w:tcPr>
          <w:p w14:paraId="5E87457C" w14:textId="77777777" w:rsidR="00563CF2" w:rsidRPr="00493F3D" w:rsidRDefault="00563CF2" w:rsidP="001112BA">
            <w:pPr>
              <w:widowControl w:val="0"/>
              <w:spacing w:line="240" w:lineRule="atLeast"/>
              <w:ind w:right="-23"/>
              <w:rPr>
                <w:rFonts w:eastAsia="Calibri"/>
                <w:b/>
                <w:i/>
                <w:lang w:val="vi-VN"/>
              </w:rPr>
            </w:pPr>
            <w:r w:rsidRPr="00493F3D">
              <w:rPr>
                <w:rFonts w:eastAsia="Calibri"/>
                <w:b/>
                <w:i/>
                <w:lang w:val="vi-VN"/>
              </w:rPr>
              <w:t>Nơi nhận:</w:t>
            </w:r>
          </w:p>
          <w:p w14:paraId="06819984" w14:textId="77777777" w:rsidR="00563CF2" w:rsidRPr="00C834AD" w:rsidRDefault="00563CF2" w:rsidP="001112BA">
            <w:pPr>
              <w:widowControl w:val="0"/>
              <w:spacing w:line="240" w:lineRule="atLeast"/>
              <w:ind w:right="-1"/>
              <w:rPr>
                <w:sz w:val="22"/>
                <w:szCs w:val="22"/>
                <w:lang w:val="vi-VN"/>
              </w:rPr>
            </w:pPr>
            <w:r w:rsidRPr="00C834AD">
              <w:rPr>
                <w:sz w:val="22"/>
                <w:szCs w:val="22"/>
                <w:lang w:val="vi-VN"/>
              </w:rPr>
              <w:t>- Như trên;</w:t>
            </w:r>
            <w:r w:rsidRPr="00C834AD">
              <w:rPr>
                <w:sz w:val="22"/>
                <w:szCs w:val="22"/>
                <w:lang w:val="vi-VN"/>
              </w:rPr>
              <w:tab/>
            </w:r>
            <w:r w:rsidRPr="00C834AD">
              <w:rPr>
                <w:sz w:val="22"/>
                <w:szCs w:val="22"/>
                <w:lang w:val="vi-VN"/>
              </w:rPr>
              <w:tab/>
            </w:r>
            <w:r w:rsidRPr="00C834AD">
              <w:rPr>
                <w:sz w:val="22"/>
                <w:szCs w:val="22"/>
                <w:lang w:val="vi-VN"/>
              </w:rPr>
              <w:tab/>
            </w:r>
            <w:r w:rsidRPr="00C834AD">
              <w:rPr>
                <w:sz w:val="22"/>
                <w:szCs w:val="22"/>
                <w:lang w:val="vi-VN"/>
              </w:rPr>
              <w:tab/>
            </w:r>
          </w:p>
          <w:p w14:paraId="34EB0CE9" w14:textId="77777777" w:rsidR="00563CF2" w:rsidRPr="00C834AD" w:rsidRDefault="00563CF2" w:rsidP="001112BA">
            <w:pPr>
              <w:widowControl w:val="0"/>
              <w:tabs>
                <w:tab w:val="left" w:pos="8789"/>
              </w:tabs>
              <w:spacing w:line="240" w:lineRule="atLeast"/>
              <w:ind w:right="-1"/>
              <w:rPr>
                <w:sz w:val="22"/>
                <w:szCs w:val="22"/>
                <w:lang w:val="vi-VN"/>
              </w:rPr>
            </w:pPr>
            <w:r w:rsidRPr="00C834AD">
              <w:rPr>
                <w:sz w:val="22"/>
                <w:szCs w:val="22"/>
                <w:lang w:val="vi-VN"/>
              </w:rPr>
              <w:t>- Sở Nội vụ;</w:t>
            </w:r>
          </w:p>
          <w:p w14:paraId="385B03B6" w14:textId="77777777" w:rsidR="00563CF2" w:rsidRPr="006E7132" w:rsidRDefault="00563CF2" w:rsidP="001112BA">
            <w:pPr>
              <w:widowControl w:val="0"/>
              <w:spacing w:line="240" w:lineRule="atLeast"/>
              <w:ind w:right="-23"/>
              <w:rPr>
                <w:rFonts w:eastAsia="Calibri"/>
                <w:sz w:val="22"/>
                <w:szCs w:val="22"/>
                <w:lang w:val="vi-VN"/>
              </w:rPr>
            </w:pPr>
            <w:r w:rsidRPr="00C834AD">
              <w:rPr>
                <w:sz w:val="22"/>
                <w:szCs w:val="22"/>
                <w:lang w:val="vi-VN"/>
              </w:rPr>
              <w:t>- Sở Tư pháp;</w:t>
            </w:r>
          </w:p>
          <w:p w14:paraId="16AA3862" w14:textId="77777777" w:rsidR="00563CF2" w:rsidRPr="006E7132" w:rsidRDefault="00563CF2" w:rsidP="001112BA">
            <w:pPr>
              <w:widowControl w:val="0"/>
              <w:spacing w:line="240" w:lineRule="atLeast"/>
              <w:ind w:right="-23"/>
              <w:rPr>
                <w:rFonts w:eastAsia="Calibri"/>
                <w:sz w:val="28"/>
                <w:u w:val="single"/>
                <w:lang w:val="vi-VN"/>
              </w:rPr>
            </w:pPr>
            <w:r w:rsidRPr="006E7132">
              <w:rPr>
                <w:rFonts w:eastAsia="Calibri"/>
                <w:sz w:val="22"/>
                <w:szCs w:val="22"/>
                <w:lang w:val="vi-VN"/>
              </w:rPr>
              <w:t>- Lưu: VT, HCTH.</w:t>
            </w:r>
          </w:p>
        </w:tc>
        <w:tc>
          <w:tcPr>
            <w:tcW w:w="5279" w:type="dxa"/>
            <w:hideMark/>
          </w:tcPr>
          <w:p w14:paraId="1B41C439" w14:textId="77777777" w:rsidR="00563CF2" w:rsidRPr="006E7132" w:rsidRDefault="00563CF2" w:rsidP="001112BA">
            <w:pPr>
              <w:widowControl w:val="0"/>
              <w:spacing w:line="240" w:lineRule="atLeast"/>
              <w:ind w:right="-23"/>
              <w:jc w:val="center"/>
              <w:rPr>
                <w:rFonts w:eastAsia="Calibri"/>
                <w:b/>
                <w:sz w:val="28"/>
                <w:lang w:val="vi-VN"/>
              </w:rPr>
            </w:pPr>
            <w:r w:rsidRPr="006E7132">
              <w:rPr>
                <w:rFonts w:eastAsia="Calibri"/>
                <w:b/>
                <w:sz w:val="28"/>
                <w:lang w:val="vi-VN"/>
              </w:rPr>
              <w:t>GIÁM ĐỐC</w:t>
            </w:r>
          </w:p>
          <w:p w14:paraId="45117029" w14:textId="77777777" w:rsidR="00563CF2" w:rsidRPr="006E7132" w:rsidRDefault="00563CF2" w:rsidP="001112BA">
            <w:pPr>
              <w:widowControl w:val="0"/>
              <w:spacing w:line="240" w:lineRule="atLeast"/>
              <w:ind w:right="-23"/>
              <w:jc w:val="center"/>
              <w:rPr>
                <w:rFonts w:eastAsia="Calibri"/>
                <w:b/>
                <w:sz w:val="28"/>
                <w:lang w:val="vi-VN"/>
              </w:rPr>
            </w:pPr>
          </w:p>
          <w:p w14:paraId="4908AA3D" w14:textId="77777777" w:rsidR="00563CF2" w:rsidRPr="006E7132" w:rsidRDefault="00563CF2" w:rsidP="001112BA">
            <w:pPr>
              <w:widowControl w:val="0"/>
              <w:spacing w:line="240" w:lineRule="atLeast"/>
              <w:ind w:right="-23"/>
              <w:jc w:val="center"/>
              <w:rPr>
                <w:rFonts w:eastAsia="Calibri"/>
                <w:b/>
                <w:sz w:val="28"/>
                <w:lang w:val="vi-VN"/>
              </w:rPr>
            </w:pPr>
          </w:p>
          <w:p w14:paraId="6C77BBBA" w14:textId="77777777" w:rsidR="00563CF2" w:rsidRPr="006E7132" w:rsidRDefault="00563CF2" w:rsidP="001112BA">
            <w:pPr>
              <w:widowControl w:val="0"/>
              <w:spacing w:line="240" w:lineRule="atLeast"/>
              <w:ind w:right="-23"/>
              <w:jc w:val="center"/>
              <w:rPr>
                <w:rFonts w:eastAsia="Calibri"/>
                <w:b/>
                <w:sz w:val="28"/>
                <w:lang w:val="vi-VN"/>
              </w:rPr>
            </w:pPr>
          </w:p>
          <w:p w14:paraId="4869B90B" w14:textId="77777777" w:rsidR="00563CF2" w:rsidRPr="006E7132" w:rsidRDefault="00563CF2" w:rsidP="001112BA">
            <w:pPr>
              <w:widowControl w:val="0"/>
              <w:spacing w:line="240" w:lineRule="atLeast"/>
              <w:ind w:right="-23"/>
              <w:jc w:val="center"/>
              <w:rPr>
                <w:rFonts w:eastAsia="Calibri"/>
                <w:b/>
                <w:sz w:val="28"/>
                <w:lang w:val="vi-VN"/>
              </w:rPr>
            </w:pPr>
          </w:p>
          <w:p w14:paraId="1AECB92F" w14:textId="77777777" w:rsidR="00563CF2" w:rsidRPr="006E7132" w:rsidRDefault="00563CF2" w:rsidP="001112BA">
            <w:pPr>
              <w:widowControl w:val="0"/>
              <w:spacing w:line="240" w:lineRule="atLeast"/>
              <w:ind w:right="-23"/>
              <w:jc w:val="center"/>
              <w:rPr>
                <w:rFonts w:eastAsia="Calibri"/>
                <w:b/>
                <w:sz w:val="28"/>
                <w:lang w:val="vi-VN"/>
              </w:rPr>
            </w:pPr>
          </w:p>
          <w:p w14:paraId="0688FFEB" w14:textId="77777777" w:rsidR="00563CF2" w:rsidRPr="006E7132" w:rsidRDefault="00563CF2" w:rsidP="001112BA">
            <w:pPr>
              <w:widowControl w:val="0"/>
              <w:spacing w:line="240" w:lineRule="atLeast"/>
              <w:ind w:right="-23"/>
              <w:jc w:val="center"/>
              <w:rPr>
                <w:rFonts w:eastAsia="Calibri"/>
                <w:b/>
                <w:sz w:val="28"/>
                <w:lang w:val="vi-VN"/>
              </w:rPr>
            </w:pPr>
            <w:r w:rsidRPr="006E7132">
              <w:rPr>
                <w:rFonts w:eastAsia="Calibri"/>
                <w:b/>
                <w:sz w:val="28"/>
                <w:lang w:val="vi-VN"/>
              </w:rPr>
              <w:t>Nguyễn Văn Bình</w:t>
            </w:r>
          </w:p>
        </w:tc>
      </w:tr>
    </w:tbl>
    <w:p w14:paraId="1DC01F8B" w14:textId="77777777" w:rsidR="00563CF2" w:rsidRPr="006E7132" w:rsidRDefault="00563CF2" w:rsidP="00563CF2">
      <w:pPr>
        <w:widowControl w:val="0"/>
        <w:tabs>
          <w:tab w:val="left" w:pos="5925"/>
        </w:tabs>
        <w:spacing w:line="240" w:lineRule="atLeast"/>
        <w:rPr>
          <w:lang w:val="vi-VN"/>
        </w:rPr>
      </w:pPr>
    </w:p>
    <w:p w14:paraId="2FC795BF" w14:textId="77777777" w:rsidR="00E22B45" w:rsidRPr="00563CF2" w:rsidRDefault="00E22B45">
      <w:pPr>
        <w:rPr>
          <w:lang w:val="vi-VN"/>
        </w:rPr>
      </w:pPr>
    </w:p>
    <w:sectPr w:rsidR="00E22B45" w:rsidRPr="00563CF2" w:rsidSect="00F61657">
      <w:headerReference w:type="default" r:id="rId4"/>
      <w:footerReference w:type="even" r:id="rId5"/>
      <w:footerReference w:type="default" r:id="rId6"/>
      <w:pgSz w:w="11907" w:h="16840" w:code="9"/>
      <w:pgMar w:top="993" w:right="851" w:bottom="851" w:left="1560" w:header="426"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0130" w14:textId="77777777" w:rsidR="00833267" w:rsidRDefault="00A174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95565" w14:textId="77777777" w:rsidR="00833267" w:rsidRDefault="00A174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9B2C" w14:textId="77777777" w:rsidR="00833267" w:rsidRDefault="00A17415">
    <w:pPr>
      <w:pStyle w:val="Footer"/>
      <w:framePr w:wrap="around" w:vAnchor="text" w:hAnchor="margin" w:xAlign="right" w:y="1"/>
      <w:rPr>
        <w:rStyle w:val="PageNumber"/>
      </w:rPr>
    </w:pPr>
    <w:r>
      <w:rPr>
        <w:rStyle w:val="PageNumber"/>
      </w:rPr>
      <w:t xml:space="preserve">  </w:t>
    </w:r>
  </w:p>
  <w:p w14:paraId="4379C9E4" w14:textId="77777777" w:rsidR="00833267" w:rsidRDefault="00A17415">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96C0" w14:textId="77777777" w:rsidR="00674D13" w:rsidRDefault="00A17415">
    <w:pPr>
      <w:pStyle w:val="Header"/>
      <w:jc w:val="center"/>
    </w:pPr>
    <w:r>
      <w:fldChar w:fldCharType="begin"/>
    </w:r>
    <w:r>
      <w:instrText xml:space="preserve"> PAGE   \* MERGEFORMAT </w:instrText>
    </w:r>
    <w:r>
      <w:fldChar w:fldCharType="separate"/>
    </w:r>
    <w:r>
      <w:rPr>
        <w:noProof/>
      </w:rPr>
      <w:t>2</w:t>
    </w:r>
    <w:r>
      <w:rPr>
        <w:noProof/>
      </w:rPr>
      <w:fldChar w:fldCharType="end"/>
    </w:r>
  </w:p>
  <w:p w14:paraId="3B670517" w14:textId="77777777" w:rsidR="00674D13" w:rsidRDefault="00A174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gutterAtTop/>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F2"/>
    <w:rsid w:val="001618EA"/>
    <w:rsid w:val="00274490"/>
    <w:rsid w:val="00563CF2"/>
    <w:rsid w:val="007A4FEC"/>
    <w:rsid w:val="00990E22"/>
    <w:rsid w:val="00A17415"/>
    <w:rsid w:val="00B35AF5"/>
    <w:rsid w:val="00B729AA"/>
    <w:rsid w:val="00DA011D"/>
    <w:rsid w:val="00E2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8B90"/>
  <w15:chartTrackingRefBased/>
  <w15:docId w15:val="{DDFF5D71-25EB-4263-BBC5-7E785816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CF2"/>
    <w:pPr>
      <w:spacing w:line="240" w:lineRule="auto"/>
    </w:pPr>
    <w:rPr>
      <w:rFonts w:eastAsia="Times New Roman"/>
      <w:sz w:val="24"/>
      <w:szCs w:val="24"/>
    </w:rPr>
  </w:style>
  <w:style w:type="paragraph" w:styleId="Heading2">
    <w:name w:val="heading 2"/>
    <w:basedOn w:val="Normal"/>
    <w:next w:val="Normal"/>
    <w:link w:val="Heading2Char"/>
    <w:qFormat/>
    <w:rsid w:val="00563CF2"/>
    <w:pPr>
      <w:keepNext/>
      <w:ind w:right="396"/>
      <w:jc w:val="center"/>
      <w:outlineLvl w:val="1"/>
    </w:pPr>
    <w:rPr>
      <w:b/>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3CF2"/>
    <w:rPr>
      <w:rFonts w:eastAsia="Times New Roman"/>
      <w:b/>
      <w:noProof/>
      <w:szCs w:val="20"/>
    </w:rPr>
  </w:style>
  <w:style w:type="paragraph" w:styleId="BodyText">
    <w:name w:val="Body Text"/>
    <w:basedOn w:val="Normal"/>
    <w:link w:val="BodyTextChar"/>
    <w:uiPriority w:val="1"/>
    <w:qFormat/>
    <w:rsid w:val="00563CF2"/>
    <w:pPr>
      <w:jc w:val="both"/>
    </w:pPr>
    <w:rPr>
      <w:sz w:val="28"/>
    </w:rPr>
  </w:style>
  <w:style w:type="character" w:customStyle="1" w:styleId="BodyTextChar">
    <w:name w:val="Body Text Char"/>
    <w:basedOn w:val="DefaultParagraphFont"/>
    <w:link w:val="BodyText"/>
    <w:uiPriority w:val="1"/>
    <w:rsid w:val="00563CF2"/>
    <w:rPr>
      <w:rFonts w:eastAsia="Times New Roman"/>
      <w:szCs w:val="24"/>
    </w:rPr>
  </w:style>
  <w:style w:type="paragraph" w:styleId="BodyTextIndent">
    <w:name w:val="Body Text Indent"/>
    <w:basedOn w:val="Normal"/>
    <w:link w:val="BodyTextIndentChar"/>
    <w:rsid w:val="00563CF2"/>
    <w:pPr>
      <w:ind w:right="793" w:firstLine="720"/>
      <w:jc w:val="both"/>
    </w:pPr>
    <w:rPr>
      <w:rFonts w:ascii=".VnTime" w:hAnsi=".VnTime"/>
      <w:noProof/>
      <w:sz w:val="28"/>
      <w:szCs w:val="20"/>
    </w:rPr>
  </w:style>
  <w:style w:type="character" w:customStyle="1" w:styleId="BodyTextIndentChar">
    <w:name w:val="Body Text Indent Char"/>
    <w:basedOn w:val="DefaultParagraphFont"/>
    <w:link w:val="BodyTextIndent"/>
    <w:rsid w:val="00563CF2"/>
    <w:rPr>
      <w:rFonts w:ascii=".VnTime" w:eastAsia="Times New Roman" w:hAnsi=".VnTime"/>
      <w:noProof/>
      <w:szCs w:val="20"/>
    </w:rPr>
  </w:style>
  <w:style w:type="character" w:styleId="PageNumber">
    <w:name w:val="page number"/>
    <w:basedOn w:val="DefaultParagraphFont"/>
    <w:rsid w:val="00563CF2"/>
  </w:style>
  <w:style w:type="paragraph" w:styleId="Footer">
    <w:name w:val="footer"/>
    <w:basedOn w:val="Normal"/>
    <w:link w:val="FooterChar"/>
    <w:rsid w:val="00563CF2"/>
    <w:pPr>
      <w:tabs>
        <w:tab w:val="center" w:pos="4320"/>
        <w:tab w:val="right" w:pos="8640"/>
      </w:tabs>
    </w:pPr>
  </w:style>
  <w:style w:type="character" w:customStyle="1" w:styleId="FooterChar">
    <w:name w:val="Footer Char"/>
    <w:basedOn w:val="DefaultParagraphFont"/>
    <w:link w:val="Footer"/>
    <w:rsid w:val="00563CF2"/>
    <w:rPr>
      <w:rFonts w:eastAsia="Times New Roman"/>
      <w:sz w:val="24"/>
      <w:szCs w:val="24"/>
    </w:rPr>
  </w:style>
  <w:style w:type="paragraph" w:styleId="Header">
    <w:name w:val="header"/>
    <w:basedOn w:val="Normal"/>
    <w:link w:val="HeaderChar"/>
    <w:uiPriority w:val="99"/>
    <w:rsid w:val="00563CF2"/>
    <w:pPr>
      <w:tabs>
        <w:tab w:val="center" w:pos="4320"/>
        <w:tab w:val="right" w:pos="8640"/>
      </w:tabs>
    </w:pPr>
    <w:rPr>
      <w:rFonts w:ascii=".VnTime" w:hAnsi=".VnTime"/>
      <w:sz w:val="28"/>
    </w:rPr>
  </w:style>
  <w:style w:type="character" w:customStyle="1" w:styleId="HeaderChar">
    <w:name w:val="Header Char"/>
    <w:basedOn w:val="DefaultParagraphFont"/>
    <w:link w:val="Header"/>
    <w:uiPriority w:val="99"/>
    <w:rsid w:val="00563CF2"/>
    <w:rPr>
      <w:rFonts w:ascii=".VnTime" w:eastAsia="Times New Roman"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 kon</dc:creator>
  <cp:keywords/>
  <dc:description/>
  <cp:lastModifiedBy>tum kon</cp:lastModifiedBy>
  <cp:revision>1</cp:revision>
  <dcterms:created xsi:type="dcterms:W3CDTF">2021-11-09T07:00:00Z</dcterms:created>
  <dcterms:modified xsi:type="dcterms:W3CDTF">2021-11-09T07:16:00Z</dcterms:modified>
</cp:coreProperties>
</file>